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5ca0" w14:textId="a935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2021 жылғы 24 желтоқсандағы № 77/20 "2022 – 2024 жылдарға арналған Шарбақты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2022 жылғы 19 қазандағы № 120/34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Шарбақты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"2022 – 2024 жылдарға арналған Шарбақты аудандық бюджеті туралы" 2021 жылғы 24 желтоқсандағы № 77/20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26227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 – 2024 жылдарға арналған Шарбақты аудандық бюджеті тиісінше 1, 2 және 3-қосымшаларға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7102302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952224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6099544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7249866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62586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110268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47682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- 210150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210150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 № 120/34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77/20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Шарбақты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өткізуге арналған мемлекеттік басқарудың басқа деңгейлеріне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ішкі саясат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