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5854" w14:textId="ddf5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министрлігі Медициналық және фармацевтикалық бақылау комитеті Төрағасының 2022 жылғы 12 тамыздағы № 317-НҚ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 Медициналық және фармацевтикалық бақылау комитетінің және оның аумақтық бөлімшелерінің штат санын бекіту туралы" Қазақстан Республикасы Денсаулық сақтау министрлігі аппарат басшысының 2022 жылғы 9 наурыздағы № 160 бұйрығына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Кадрлық және ұйымдастыру-құқықтық жұмыс басқармасы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 қабылданған күннен кейін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5" w:id="2"/>
    <w:p>
      <w:pPr>
        <w:spacing w:after="0"/>
        <w:ind w:left="0"/>
        <w:jc w:val="both"/>
      </w:pPr>
      <w:r>
        <w:rPr>
          <w:rFonts w:ascii="Times New Roman"/>
          <w:b w:val="false"/>
          <w:i w:val="false"/>
          <w:color w:val="000000"/>
          <w:sz w:val="28"/>
        </w:rPr>
        <w:t>
      2) осы бұйрық қабылданған күннен кейін күнтізбелік он күн ішінде осы бұйрықты Қазақстан Республикасы Денсаулық сақтау министрлігі Медициналық және фармацевтикалық бақылау комитетінің интернет-ресурсында орналастыруды қамтамасыз етсін.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талаптарын бекіту туралы" Қазақстан Республикасы Денсаулық сақтау министрлігі Медициналық және фармацевтикалық бақылау комитеті төрағасының 2022 жылғы 14 наурыздағы №103-НҚ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Start w:name="z7"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министрлігі </w:t>
            </w:r>
          </w:p>
          <w:p>
            <w:pPr>
              <w:spacing w:after="20"/>
              <w:ind w:left="20"/>
              <w:jc w:val="both"/>
            </w:pPr>
            <w:r>
              <w:rPr>
                <w:rFonts w:ascii="Times New Roman"/>
                <w:b w:val="false"/>
                <w:i/>
                <w:color w:val="000000"/>
                <w:sz w:val="20"/>
              </w:rPr>
              <w:t xml:space="preserve">            Медициналық және фармацевтикалық</w:t>
            </w:r>
          </w:p>
          <w:p>
            <w:pPr>
              <w:spacing w:after="20"/>
              <w:ind w:left="20"/>
              <w:jc w:val="both"/>
            </w:pPr>
            <w:r>
              <w:rPr>
                <w:rFonts w:ascii="Times New Roman"/>
                <w:b w:val="false"/>
                <w:i/>
                <w:color w:val="000000"/>
                <w:sz w:val="20"/>
              </w:rPr>
              <w:t xml:space="preserve">            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Байсеркин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Медициналық және фамацевтикалық</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 " _____________</w:t>
            </w:r>
            <w:r>
              <w:br/>
            </w:r>
            <w:r>
              <w:rPr>
                <w:rFonts w:ascii="Times New Roman"/>
                <w:b w:val="false"/>
                <w:i w:val="false"/>
                <w:color w:val="000000"/>
                <w:sz w:val="20"/>
              </w:rPr>
              <w:t>№_____ бұйрығына</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 Кадрлық және ұйымдастыру-құқықтық жұмыс басқармасы 1. Кадрлық және ұйымдастыру-құқықтық жұмыс басқармасының басшысы, C-3 санаты (1 бірлік), № 25-02-1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 Комитеттің және оның аумақтық бөлімшелерінің кадрлық және ұйымдастырушылық-құқықтық жұмысын үйлестіру. Комитеттің және оның аумақтық бөлімшелерінің орталықтандырылған кадрлық іс қағаздарын жүргізу. Заңнамада белгіленген тәртіппен сотта, сондай-ақ өкілеттік шегінде басқа да органдар мен ұйымдарда Комитеттің мүддесін білдіру. Құқықтық актілердің, шешімдердің және құқықтық сипаттағы басқа да құжаттардың Қазақстан Республикасының қолданыстағы заңнамасының талаптарына сәйкестігіне заңдық сараптама жүргізу. Персоналды басқару стратегиясын әзірлеу және іске асыру. Кадрларға қажеттілікті талдау және жоспарлау. Кадрлармен қамтамасыз ету мониторингін жүргізу. Кадрлардың кәсіби бейімделуі мен кәсіби дамуын қамтамасыз ету үшін жағдай жасау жөніндегі қызметті үйлестіру және ұйымдастыру. Мемлекеттік қызметшілердің қызметіне бағалау жүргізуді ұйымдастыру, олардың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Комитет және оның аумақтық бөлімшелері қызметкерлерінің арасында сыбайлас жемқорлыққа қарсы іс-қимыл бойынша алдын алу іс-шараларын ұйымдастыру және өткізу. Комитет қызметін ақпараттық сүйемелдеуді бақылау. Комитет қызметін ақпараттық-коммуникациялық (техникалық) сүйемелдеуді бақылау және ақпараттық қауіпсіздікті қамтамасыз ету. Жеке және заңды тұлғалардың өтініштерін қарау, Басқарма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2. Кадрлық және ұйымдастыру-құқықтық жұмыс басқармасының бас сарапшысы, C-4 санаты (2 бірлік), № 25-02-2, 25-02-3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 шегінде басқа да органдар мен ұйымдарда Комитеттің мүддесін білдіру. Сот жұмысын, аумақтық бөлімшелер мен Комитеттің әкімшілік іс жүргізуін талдау және қорыту. Құқықтық актілердің, шешімдердің және құқықтық сипаттағы басқа да құжаттардың Қазақстан Республикасының қолданыстағы заңнамасының талаптарына сәйкестігіне заңдық сараптама жүргізу.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Комитеттің және оның аумақтық бөлімшелерінің орталықтандырылған кадрлық іс қағаздарын жүргізу. Комитеттің орталық аппаратының, аумақтық бөлімшелерінің қызметкерлері арасында сыбайлас жемқорлыққа қарсы іс-қимыл бойынша профилактикалық іс-шараларды ұйымдастыру және өткізу. Сыбайлас жемқорлыққа, терроризмге және экстремизмге қарсы іс-қимыл мәселелері бойынша іс-шаралар жоспарларын, мемлекеттік бағдарламаларды іске асыру. Жеке және заңды тұлғалардың өтініштерін қарау. Комитет қызметкерлері мен аумақтық бөлімшелер басшылығына қатысты қызметтік тергеп-тексеру жүргізу. Комитеттің құрылымдық және аумақтық бөлімшелерінің қызметіне ішкі бақылауды ұйымдастыру және жүргізу.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0" w:id="5"/>
    <w:p>
      <w:pPr>
        <w:spacing w:after="0"/>
        <w:ind w:left="0"/>
        <w:jc w:val="left"/>
      </w:pPr>
      <w:r>
        <w:rPr>
          <w:rFonts w:ascii="Times New Roman"/>
          <w:b/>
          <w:i w:val="false"/>
          <w:color w:val="000000"/>
        </w:rPr>
        <w:t xml:space="preserve"> 3. Кадрлық және ұйымдастыру-құқықтық жұмыс басқармасының бас сарапшысы, C-4 санаты (1 бірлік), 25-02-4, 25-02-5, 25-02-06</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қажеттілікті талдау және жоспарлау. Кадрлық құрамды қалыптастыру және конкурстық іріктеуді ұйымдастыру. Кадрлармен қамтамасыз ету мониторингін жүргізу. Комитеттің және оның аумақтық бөлімшелерінің орталықтандырылған кадрлық іс қағаздарын жүргізу. Кадрлардың кәсіби бейімделуі мен кәсіби дамуын қамтамасыз ету үшін жағдай жасау жөніндегі қызметті ұйымдастыру. Мемлекеттік қызметшілердің қызметіне бағалау жүргізуді, олардың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Жеке және заңды тұлғалардың өтініштерін қарау. Комитет қызметкерлері мен аумақтық бөлімшелер басшылығына қатысты қызметтік тергеу жүргізу. Басқарманың құзыреті шегінде қолданыстағы заңнамаға сәйкес өзге де функцияларды жүзеге асыру.</w:t>
            </w:r>
          </w:p>
        </w:tc>
      </w:tr>
    </w:tbl>
    <w:bookmarkStart w:name="z11" w:id="6"/>
    <w:p>
      <w:pPr>
        <w:spacing w:after="0"/>
        <w:ind w:left="0"/>
        <w:jc w:val="left"/>
      </w:pPr>
      <w:r>
        <w:rPr>
          <w:rFonts w:ascii="Times New Roman"/>
          <w:b/>
          <w:i w:val="false"/>
          <w:color w:val="000000"/>
        </w:rPr>
        <w:t xml:space="preserve"> 4. Кадрлық және ұйымдастыру-құқықтық жұмысы басқармасының бас сарапшысы, C-4 санаты (1 бірлік), №25-02-7</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әлеуметтік ғылымдар, журналистика және ақпарат (журналистика және ақпарат) және/немесе өнер және гуманитарлық ғылымдар (тілдер және әдебиет) және/немесе педагогикалық ғылымдар (тіл және әдебиет бойынша мұғалімдерді даярлау) және/немесе қызметтер (әлеуметтік-мәдени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төрағасының қатысуымен алқалар, кеңестер, баспасөз конференцияларын, брифингтер, дөңгелек үстелдер мен кездесулер ұйымдастырады және өткізеді, сондай-ақ Комитет қызметін ақпараттық сүйемелдеуді жүзеге асырады.</w:t>
            </w:r>
          </w:p>
          <w:p>
            <w:pPr>
              <w:spacing w:after="20"/>
              <w:ind w:left="20"/>
              <w:jc w:val="both"/>
            </w:pPr>
            <w:r>
              <w:rPr>
                <w:rFonts w:ascii="Times New Roman"/>
                <w:b w:val="false"/>
                <w:i w:val="false"/>
                <w:color w:val="000000"/>
                <w:sz w:val="20"/>
              </w:rPr>
              <w:t>
Комитеттің Медиа-жоспарын дайындау және іске асыру бойынша жұмыс жүргізеді.</w:t>
            </w:r>
          </w:p>
          <w:p>
            <w:pPr>
              <w:spacing w:after="20"/>
              <w:ind w:left="20"/>
              <w:jc w:val="both"/>
            </w:pPr>
            <w:r>
              <w:rPr>
                <w:rFonts w:ascii="Times New Roman"/>
                <w:b w:val="false"/>
                <w:i w:val="false"/>
                <w:color w:val="000000"/>
                <w:sz w:val="20"/>
              </w:rPr>
              <w:t>
Комитеттің қызметі туралы материалдарды құруда бұқаралық ақпарат құралдарына ұйымдастырушылық және әдістемелік көмек көрсетеді.</w:t>
            </w:r>
          </w:p>
          <w:p>
            <w:pPr>
              <w:spacing w:after="20"/>
              <w:ind w:left="20"/>
              <w:jc w:val="both"/>
            </w:pPr>
            <w:r>
              <w:rPr>
                <w:rFonts w:ascii="Times New Roman"/>
                <w:b w:val="false"/>
                <w:i w:val="false"/>
                <w:color w:val="000000"/>
                <w:sz w:val="20"/>
              </w:rPr>
              <w:t xml:space="preserve">
Комитеттің қызметі туралы республикалық БАҚ-тың ақпараттық материалдарын құруға қатысады. </w:t>
            </w:r>
          </w:p>
          <w:p>
            <w:pPr>
              <w:spacing w:after="20"/>
              <w:ind w:left="20"/>
              <w:jc w:val="both"/>
            </w:pPr>
            <w:r>
              <w:rPr>
                <w:rFonts w:ascii="Times New Roman"/>
                <w:b w:val="false"/>
                <w:i w:val="false"/>
                <w:color w:val="000000"/>
                <w:sz w:val="20"/>
              </w:rPr>
              <w:t xml:space="preserve">
Комитет Төрағасының бұқаралық ақпарат құралдарында сұхбаттар, тікелей эфирлер, сөз сөйлеулерін дайындайды. </w:t>
            </w:r>
          </w:p>
          <w:p>
            <w:pPr>
              <w:spacing w:after="20"/>
              <w:ind w:left="20"/>
              <w:jc w:val="both"/>
            </w:pPr>
            <w:r>
              <w:rPr>
                <w:rFonts w:ascii="Times New Roman"/>
                <w:b w:val="false"/>
                <w:i w:val="false"/>
                <w:color w:val="000000"/>
                <w:sz w:val="20"/>
              </w:rPr>
              <w:t>
Комитет төрағасының шығуына материалдарды (тезистер, анықтамалар, презентациялар және т.б.) дайындауды және келісуді жүзеге асырады.</w:t>
            </w:r>
          </w:p>
          <w:p>
            <w:pPr>
              <w:spacing w:after="20"/>
              <w:ind w:left="20"/>
              <w:jc w:val="both"/>
            </w:pPr>
            <w:r>
              <w:rPr>
                <w:rFonts w:ascii="Times New Roman"/>
                <w:b w:val="false"/>
                <w:i w:val="false"/>
                <w:color w:val="000000"/>
                <w:sz w:val="20"/>
              </w:rPr>
              <w:t>
Комитет төрағасының оң имиджін қолдайды және тиісті қоғамдық пікір қалыптастырады.</w:t>
            </w:r>
          </w:p>
          <w:p>
            <w:pPr>
              <w:spacing w:after="20"/>
              <w:ind w:left="20"/>
              <w:jc w:val="both"/>
            </w:pPr>
            <w:r>
              <w:rPr>
                <w:rFonts w:ascii="Times New Roman"/>
                <w:b w:val="false"/>
                <w:i w:val="false"/>
                <w:color w:val="000000"/>
                <w:sz w:val="20"/>
              </w:rPr>
              <w:t xml:space="preserve">
Комитет қызметіне қатысты мәселелер бойынша жиынтық ақпаратты, материалдарды, есептерді, баяндамалардың талдамалық жазбаларын, мақалаларды, қызметтік жазбаларды, анықтамаларды және т.б. дайындауды жүзеге асырады. </w:t>
            </w:r>
          </w:p>
          <w:p>
            <w:pPr>
              <w:spacing w:after="20"/>
              <w:ind w:left="20"/>
              <w:jc w:val="both"/>
            </w:pPr>
            <w:r>
              <w:rPr>
                <w:rFonts w:ascii="Times New Roman"/>
                <w:b w:val="false"/>
                <w:i w:val="false"/>
                <w:color w:val="000000"/>
                <w:sz w:val="20"/>
              </w:rPr>
              <w:t>
Қазақстан Республикасы Президентінің және Қазақстан Республикасы Үкіметінің тапсырмаларын орындау бойынша ақпараттық хабарламаларды дайындауды жүзеге асырады.</w:t>
            </w:r>
          </w:p>
          <w:p>
            <w:pPr>
              <w:spacing w:after="20"/>
              <w:ind w:left="20"/>
              <w:jc w:val="both"/>
            </w:pPr>
            <w:r>
              <w:rPr>
                <w:rFonts w:ascii="Times New Roman"/>
                <w:b w:val="false"/>
                <w:i w:val="false"/>
                <w:color w:val="000000"/>
                <w:sz w:val="20"/>
              </w:rPr>
              <w:t>
Қоғаммен байланыс жөніндегі құзыретке жататын мәселелер бойынша Комитет қызметкерлеріне кеңес береді.</w:t>
            </w:r>
          </w:p>
          <w:p>
            <w:pPr>
              <w:spacing w:after="20"/>
              <w:ind w:left="20"/>
              <w:jc w:val="both"/>
            </w:pPr>
            <w:r>
              <w:rPr>
                <w:rFonts w:ascii="Times New Roman"/>
                <w:b w:val="false"/>
                <w:i w:val="false"/>
                <w:color w:val="000000"/>
                <w:sz w:val="20"/>
              </w:rPr>
              <w:t xml:space="preserve">
Комитет басшылығының қызметін ақпараттық-техникалық қамтамасыз етуді жүзеге асырады. Фототүсірілімдер мен бейнежазбаларды ұйымдастыру және жүргізеді. Фото және бейне мұрағатын құру және жүргізеді. Басшылықтың тапсырмасы бойынша мерзімді басылымдардан тақырыптық ақпараттық-анықтамалық материалдарды іріктеуді жүзеге асырады. Ұйымдастыру техникасымен және фотоаппаратурамен жұмыс және оған қызмет көрсетеді. </w:t>
            </w:r>
          </w:p>
          <w:p>
            <w:pPr>
              <w:spacing w:after="20"/>
              <w:ind w:left="20"/>
              <w:jc w:val="both"/>
            </w:pPr>
            <w:r>
              <w:rPr>
                <w:rFonts w:ascii="Times New Roman"/>
                <w:b w:val="false"/>
                <w:i w:val="false"/>
                <w:color w:val="000000"/>
                <w:sz w:val="20"/>
              </w:rPr>
              <w:t>
Қызметті ақпараттық қамтамасыз ету, материалдарды іріктейді және көпшілік алдында сөз сөйлеулерді әдеби өңдейді. Түрлі бұқаралық ақпарат құралдарының өкілдерімен байланысты қамтамасыз етеді, оларда жарияланатын аймақ туралы материалдарды шолу, мониторингілеу және талдау жүргізеді. Комитет қызметкерлерінің қатысуымен өткізілетін іс-шараларды жариялайды. Комитет қызметінің бағыттары бойынша брифингтер, журналистердің кездесулерін ұйымдастырады. Өңірлер бойынша шолу материалдарын, кеңестерден, штабтар, Комитет төрағасы жанындағы комиссиялар отырыстарынан репортаждар дайындайды.</w:t>
            </w:r>
          </w:p>
        </w:tc>
      </w:tr>
    </w:tbl>
    <w:bookmarkStart w:name="z12" w:id="7"/>
    <w:p>
      <w:pPr>
        <w:spacing w:after="0"/>
        <w:ind w:left="0"/>
        <w:jc w:val="left"/>
      </w:pPr>
      <w:r>
        <w:rPr>
          <w:rFonts w:ascii="Times New Roman"/>
          <w:b/>
          <w:i w:val="false"/>
          <w:color w:val="000000"/>
        </w:rPr>
        <w:t xml:space="preserve"> 5. Кадрлық және ұйымдастыру-құқықтық жұмысы басқармасының бас сарапшысы, C-4 санаты (1 бірлік), №25-02-8</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ақпараттық-коммуникациялық технологиялар (ақпараттық-коммуникациялық технологиялар, ақпараттық қауіпсіздік)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әзірлеген ақпараттық жүйелердің мониторингін жүзеге асырады. Жаңа ақпараттық технологияларды, Комитеттің, аумақтық бөлімшелердің және ведомстволық бағынысты мекемелердің дерекқорларын енгізуді жүзеге асырады. Қолда бар ақпараттық жүйелерді талдауды жүзеге асырады. Кейіннен автоматтандыру мүмкіндігіне Комитет пен аумақтық департаменттер көрсететін функцияларды және Мемлекеттік қызметтерді талдайды. Цифрландыру және ақпараттық технологиялар саласында Жол карталарын орындау бойынша мониторингті жүзеге асырады. Комитеттің web-сайтына материалдар дайындауды жүзеге асырады. Операциялық жүйелерді, мәтіндік редакторларды, аспаптық бағдарламаларды инсталляциялауды жүргізеді. Дербес компьютерлер мен ұйымдастыру техникасының барлық жинақтаушы құрылғыларына техникалық қызмет көрсетуді жүргізеді. Дербес компьютерлерге жинақтауыштарды сатып алу бойынша ұсыныстар енгізеді және оларды ауыстыруды жүргізеді, басқару бөлімдеріне бекітілген дербес компьютерлердің бағдарламалық қамтамасыз етілуімен жұмысты жүзеге асырады. Стандартты емес (іркілісті) жағдайлар туындаған кезде, практикалық көмек көрсетеді, Дербес компьютерде жұмыс істеу кезінде жергілікті желіге техникалық қызмет көрсетеді; Денсаулық сақтау саласын цифрландыру бойынша жобаларды іске асыру мониторингін жүзеге асырады, ақпараттық қауіпсіздік бойынша жұмысты жүргізеді, түрлі диаграммаларды, слайдтарды, тұсаукесерлерді әзірлеуге қатысады, аумақтық департаменттерге ақпараттық жүйелердегі жұмыс бойынша әдістемелік және практикалық көмек көрсетеді. "Ашық Үкімет" порталына, Комитеттің сайтында материалдарды орналастыру мониторингін жүргізеді.</w:t>
            </w:r>
          </w:p>
          <w:p>
            <w:pPr>
              <w:spacing w:after="20"/>
              <w:ind w:left="20"/>
              <w:jc w:val="both"/>
            </w:pPr>
            <w:r>
              <w:rPr>
                <w:rFonts w:ascii="Times New Roman"/>
                <w:b w:val="false"/>
                <w:i w:val="false"/>
                <w:color w:val="000000"/>
                <w:sz w:val="20"/>
              </w:rPr>
              <w:t>
Ақпараттық қауіпсіздікті қамтамасыз ету саласында Қазақстан Республикасы Президентінің, Президент Әкімшілігінің, Қазақстан Республикасы Үкіметі басшылығының және басқа да мемлекеттік органдардың тапсырмаларын орындауды жүзеге асырады.</w:t>
            </w:r>
          </w:p>
          <w:p>
            <w:pPr>
              <w:spacing w:after="20"/>
              <w:ind w:left="20"/>
              <w:jc w:val="both"/>
            </w:pPr>
            <w:r>
              <w:rPr>
                <w:rFonts w:ascii="Times New Roman"/>
                <w:b w:val="false"/>
                <w:i w:val="false"/>
                <w:color w:val="000000"/>
                <w:sz w:val="20"/>
              </w:rPr>
              <w:t>
Мыналарды: ақпараттық-коммуникациялық технологиялардың және ақпараттық қауіпсіздікті қамтамасыз (бұдан әрі – АҚ) етудің бірыңғай талаптарының сақталуын, АҚ оқиғаларын тіркеуді, АҚ бойынша техникалық құжаттама талаптарының орындалуын, оның Құжаттамалық ресімделуін, АҚ-ны қамтамасыз ету бөлігінде активтерді басқаруды, бағдарламалық қамтамасыз етуді пайдаланудың заңдылығын; ақпараттық-коммуникациялық технологиялар саласындағы тәуекелдерді басқаруды, бизнестің үздіксіздігін қамтамасыз етуді бақылауды жүзеге асырады-ақпараттық-коммуникациялық технологияларды пайдаланатын процестер, АҚ талаптарының сақталуына, ішкі аудитті жүргізуге, сыртқы аудитті ұйымдастыруға, "Электрондық үкіметтің" ақпараттандыру объектісінің АҚ-ның жай-күйіне бақылауды жүзеге асырады.</w:t>
            </w:r>
          </w:p>
          <w:p>
            <w:pPr>
              <w:spacing w:after="20"/>
              <w:ind w:left="20"/>
              <w:jc w:val="both"/>
            </w:pPr>
            <w:r>
              <w:rPr>
                <w:rFonts w:ascii="Times New Roman"/>
                <w:b w:val="false"/>
                <w:i w:val="false"/>
                <w:color w:val="000000"/>
                <w:sz w:val="20"/>
              </w:rPr>
              <w:t>
Комитеттің балансында тұрған Ақпараттық жүйелер туралы деректерді сәулет порталының базасына енгізу бойынша жұмыс жүргізеді.</w:t>
            </w:r>
          </w:p>
          <w:p>
            <w:pPr>
              <w:spacing w:after="20"/>
              <w:ind w:left="20"/>
              <w:jc w:val="both"/>
            </w:pPr>
            <w:r>
              <w:rPr>
                <w:rFonts w:ascii="Times New Roman"/>
                <w:b w:val="false"/>
                <w:i w:val="false"/>
                <w:color w:val="000000"/>
                <w:sz w:val="20"/>
              </w:rPr>
              <w:t>
MISP веб-платформасы арқылы ақпараттық қауіпсіздік қатерлерін/инциденттерін анықтау, талдау және оларға ден қою бойынша жұмысты жүзеге асырады.</w:t>
            </w:r>
          </w:p>
          <w:p>
            <w:pPr>
              <w:spacing w:after="20"/>
              <w:ind w:left="20"/>
              <w:jc w:val="both"/>
            </w:pPr>
            <w:r>
              <w:rPr>
                <w:rFonts w:ascii="Times New Roman"/>
                <w:b w:val="false"/>
                <w:i w:val="false"/>
                <w:color w:val="000000"/>
                <w:sz w:val="20"/>
              </w:rPr>
              <w:t>
АҚ қамтамасыз ету бойынша талаптарды орындау мәселелері бойынша аумақтық департаменттермен өзара іс-қимыл жасайды.</w:t>
            </w:r>
          </w:p>
          <w:p>
            <w:pPr>
              <w:spacing w:after="20"/>
              <w:ind w:left="20"/>
              <w:jc w:val="both"/>
            </w:pPr>
            <w:r>
              <w:rPr>
                <w:rFonts w:ascii="Times New Roman"/>
                <w:b w:val="false"/>
                <w:i w:val="false"/>
                <w:color w:val="000000"/>
                <w:sz w:val="20"/>
              </w:rPr>
              <w:t>
АҚ мәселелері бойынша консультациялық көмек көрсетеді.</w:t>
            </w:r>
          </w:p>
        </w:tc>
      </w:tr>
    </w:tbl>
    <w:bookmarkStart w:name="z13" w:id="8"/>
    <w:p>
      <w:pPr>
        <w:spacing w:after="0"/>
        <w:ind w:left="0"/>
        <w:jc w:val="left"/>
      </w:pPr>
      <w:r>
        <w:rPr>
          <w:rFonts w:ascii="Times New Roman"/>
          <w:b/>
          <w:i w:val="false"/>
          <w:color w:val="000000"/>
        </w:rPr>
        <w:t xml:space="preserve"> 6. Кадрлық және ұйымдастыру-құқықтық жұмысы басқармасының сарапшысы, C-5 санаты (1 бірлік), №25-02-9</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 және/немесе жаратылыстану ғылымдары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қажеттілікті талдау және жоспарлау. Кадрлық құрамды қалыптастыру және конкурстық іріктеуді ұйымдастыру. Кадрлармен қамтамасыз ету мониторингін жүргізу. Комитеттің және оның аумақтық бөлімшелерінің орталықтандырылған кадрлық іс қағаздарын жүргізу. Кадрлардың кәсіби бейімделуі және кәсіби дамуын қамтамасыз ету үшін жағдай жасау жөніндегі қызметті ұйымдастыру. Мемлекеттік қызметшілердің қызметіне бағалау жүргізу, олардың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Жеке және заңды тұлғалардың өтініштерін қарау. Комитет қызметкерлері мен аумақтық бөлімшелер басшылығына қатысты қызметтік тергеу жүргізу. Басқарманың құзыреті шегінде қолданыстағы заңнамаға сәйкес өзге де функцияларды жүзеге асыру.</w:t>
            </w:r>
          </w:p>
          <w:p>
            <w:pPr>
              <w:spacing w:after="20"/>
              <w:ind w:left="20"/>
              <w:jc w:val="both"/>
            </w:pPr>
            <w:r>
              <w:rPr>
                <w:rFonts w:ascii="Times New Roman"/>
                <w:b w:val="false"/>
                <w:i w:val="false"/>
                <w:color w:val="000000"/>
                <w:sz w:val="20"/>
              </w:rPr>
              <w:t>
Мемлекет басшысының, Президент Әкімшілігінің, Үкіметтің, Премьер-Министр Кеңсесінің, Денсаулық сақтау министрі тапсырмаларының орындалуын бақылауды жүзеге асырады.</w:t>
            </w:r>
          </w:p>
        </w:tc>
      </w:tr>
    </w:tbl>
    <w:bookmarkStart w:name="z14" w:id="9"/>
    <w:p>
      <w:pPr>
        <w:spacing w:after="0"/>
        <w:ind w:left="0"/>
        <w:jc w:val="left"/>
      </w:pPr>
      <w:r>
        <w:rPr>
          <w:rFonts w:ascii="Times New Roman"/>
          <w:b/>
          <w:i w:val="false"/>
          <w:color w:val="000000"/>
        </w:rPr>
        <w:t xml:space="preserve"> Қаржылық қамтамасыз ету және мемлекеттік сатып алу басқармасы</w:t>
      </w:r>
    </w:p>
    <w:bookmarkEnd w:id="9"/>
    <w:bookmarkStart w:name="z15" w:id="10"/>
    <w:p>
      <w:pPr>
        <w:spacing w:after="0"/>
        <w:ind w:left="0"/>
        <w:jc w:val="left"/>
      </w:pPr>
      <w:r>
        <w:rPr>
          <w:rFonts w:ascii="Times New Roman"/>
          <w:b/>
          <w:i w:val="false"/>
          <w:color w:val="000000"/>
        </w:rPr>
        <w:t xml:space="preserve"> 7. Қаржылық қамтамасыз ету және мемлекеттік сатып алу басқармасының басшысы, C-3 санаты (1 бірлік), № 25-03-1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математика және статистика (математика)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ұйымдастыру және үйлестіру. Комитеттің және оның аумақтық бөлімшелерінің бюджеттік жоспарлауы мен бухгалтерлік есебін орталықтандырып жүргізу. Дебиторлық және кредиторлық берешек бойынша тоқсан сайынғы есептілікті қарау және жинақтау. Комитет және аумақтық бөлімшелер бойынша қаржылық есептілікті е-Қаржымині ақпараттық жүйесінде қабылдау, өңдеу және жинақтау. Комитеттің және оның аумақтық бөлімшелерінің активтерін есептен шығару жөніндегі материалдарды қарау, мемлекеттік мүлікті басқару мәселелері. Комитет пен оның аумақтық бөлімшелерінің мүлкін түгендеу, паспорттау және қайта бағалау бойынша жылдық есепті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Бюджеттік бағдарламалар бойынша жұмысты және орталықтандырылған мемлекеттік сатып алуды жүзеге асыру. Құзыреті шегінде Комитеттің құрылымдық және аумақтық бөлімшелерінің мамандарына әдістемелік және практикалық көмек көрсету. Құзыреті шегінде мемлекеттік органдармен және ұйымдармен өзара іс-қимыл.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6" w:id="11"/>
    <w:p>
      <w:pPr>
        <w:spacing w:after="0"/>
        <w:ind w:left="0"/>
        <w:jc w:val="left"/>
      </w:pPr>
      <w:r>
        <w:rPr>
          <w:rFonts w:ascii="Times New Roman"/>
          <w:b/>
          <w:i w:val="false"/>
          <w:color w:val="000000"/>
        </w:rPr>
        <w:t xml:space="preserve"> 8. Қаржылық қамтамасыз ету және мемлекеттік сатып алу басқармасының бас сарапшысы, C-4 санаты (7 бірлік),  №№ 25-03-2, 25-03-3, 25-03-4, 25-03-5, 25-03-6, 25-03-7, 25-03-8</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математика және статистика (математика)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және оның аумақтық бөлімшелерінің бюджеттік жоспарлауы мен бухгалтерлік есебін орталықтандырып жүргізу. Дебиторлық және кредиторлық берешек бойынша тоқсан сайынғы есептілікті қарау және жинақтау. Комитет және аумақтық бөлімшелер бойынша қаржылық есептілікті е-Қаржымині ақпараттық жүйесінде қабылдау, өңдеу және жинақтау. Комитеттің және оның аумақтық бөлімшелерінің активтерін есептен шығару жөніндегі материалдарды қарау, мемлекеттік мүлікті басқару мәселелері. Комитет пен оның аумақтық бөлімшелерінің мүлкін түгендеу, паспорттау және қайта бағалау бойынша жылдық есепті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Бюджеттік бағдарламалар бойынша жұмысты және орталықтандырылған мемлекеттік сатып алуды жүзеге асыру. Құзыреті шегінде Комитеттің құрылымдық және аумақтық бөлімшелерінің мамандарына әдістемелік және практикалық көмек көрсету. Құзыреті шегінде мемлекеттік органдармен және ұйымдармен өзара іс-қимыл.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Медициналық көрсетілетін қызметті жоспардан тыс бақылау басқармасы</w:t>
      </w:r>
    </w:p>
    <w:bookmarkStart w:name="z17" w:id="12"/>
    <w:p>
      <w:pPr>
        <w:spacing w:after="0"/>
        <w:ind w:left="0"/>
        <w:jc w:val="left"/>
      </w:pPr>
      <w:r>
        <w:rPr>
          <w:rFonts w:ascii="Times New Roman"/>
          <w:b/>
          <w:i w:val="false"/>
          <w:color w:val="000000"/>
        </w:rPr>
        <w:t xml:space="preserve"> 9. Медициналық көрсетілетін қызметті жоспардан тыс бақылау басқармасының басшысы, С-3 санаты (1 бірлік), № 25-04-1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басшылықты жүзеге асыру және ұйымдастыру. Медициналық қызметтерді көрсету саласында мемлекеттік бақылауды жүзеге асыру бойынша мемлекеттік саясатты іске асыру. Құзыреті бойынша норма шығару қызметін жүзеге асыру. Жоспардан тыс тексерулер шеңберінде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сақталуын бақылауды жүзеге асыру. Жоспардан тыс тексерулерге тәуелсіз сарапшыларды тартуды мониторингілеуді жүзеге асыру. Халық арасында және бұқаралық ақпарат құралдарында резонанс тудырған жағдайларға жедел ден қою.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18" w:id="13"/>
    <w:p>
      <w:pPr>
        <w:spacing w:after="0"/>
        <w:ind w:left="0"/>
        <w:jc w:val="left"/>
      </w:pPr>
      <w:r>
        <w:rPr>
          <w:rFonts w:ascii="Times New Roman"/>
          <w:b/>
          <w:i w:val="false"/>
          <w:color w:val="000000"/>
        </w:rPr>
        <w:t xml:space="preserve"> 10. Медициналық көрсетілетін қызметті жоспардан тыс бақылау басқармасының бас сарапшысы, C-4 санаты (5 бірлік), №№ 25-04-2, 25-04-3, 25-04-4, 25-04-5, 25-04-6</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көрсету саласында мемлекеттік бақылауды жүзеге асыру бойынша мемлекеттік саясатты іске асыру. Құзыреті бойынша норма шығару қызметін жүзеге асыру. Жоспардан тыс тексерулер шеңберінде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сақталуын бақылауды жүзеге асыру. Жоспардан тыс тексерулерге тәуелсіз сарапшыларды тартуға мониторингті жүзеге асыру. Халық арасында және бұқаралық ақпарат құралдарында резонанс тудырған жағдайларға жедел ден қою.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Медициналық көрсетілетін қызметті профилактикалық бақылау басқармасы</w:t>
      </w:r>
    </w:p>
    <w:bookmarkStart w:name="z19" w:id="14"/>
    <w:p>
      <w:pPr>
        <w:spacing w:after="0"/>
        <w:ind w:left="0"/>
        <w:jc w:val="left"/>
      </w:pPr>
      <w:r>
        <w:rPr>
          <w:rFonts w:ascii="Times New Roman"/>
          <w:b/>
          <w:i w:val="false"/>
          <w:color w:val="000000"/>
        </w:rPr>
        <w:t xml:space="preserve"> 11. Медициналық көрсетілетін қызметті профилактикалық бақылау басқармасының басшысы, C-3 санаты (1 бірлік), № 25-05-1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Басқармаға басшылықты жүзеге асыру және оның қызметін ұйымдастыру. Құзыреті бойынша норма шығару қызметін жүзеге асыру. Аумақтық бөлімшелердің қызметі туралы есептілік деректерін жинақтау және талдау, сондай-ақ денсаулық сақтау субъектісіне бару арқылы профилактикалық бақылау бойынша тексерулер жүргізу. Профилактикалық бақылау, босандыру ұйымдарының ерекше тәртібі бойынша тексерулер нәтижелерінің мониторингіне және құзыреті шегінде нұсқамалардың орындалуына бақылауды жүзеге асыру. Денсаулық сақтау субъектісі мамандарының жоғары технологиялық медициналық қызметтер көрсетуге қойылатын талаптарға сәйкестігін айқындау жөніндегі іс-шараларды жүргізуді үйлестіру. Өз құзыреті шегінде жеке және заңды тұлғалардың өтініштерін уақтылы қарауды бақылау. Басқарма қызметшілерінің жұмысына бақылауды жүзеге асыру, қызметшілердің атқарушылық және еңбек тәртібін сақтауын қамтамасыз ету, мамандардың жұмысына практикалық және әдістемелік көмек көрсету. Басқарманың құзыреті шегінде қолданыстағы заңнамаға сәйкес өзге де функцияларды жүзеге асыру.</w:t>
            </w:r>
          </w:p>
        </w:tc>
      </w:tr>
    </w:tbl>
    <w:bookmarkStart w:name="z20" w:id="15"/>
    <w:p>
      <w:pPr>
        <w:spacing w:after="0"/>
        <w:ind w:left="0"/>
        <w:jc w:val="left"/>
      </w:pPr>
      <w:r>
        <w:rPr>
          <w:rFonts w:ascii="Times New Roman"/>
          <w:b/>
          <w:i w:val="false"/>
          <w:color w:val="000000"/>
        </w:rPr>
        <w:t xml:space="preserve"> 12. Медициналық көрсетілетін қызметті профилактикалық бақылау басқармасының бас сарапшысы, C-4 санаты (4 бірлік), №№ 05-2, 25-05-3, 25-05-4, 25-05-5</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норма шығару қызметін жүзеге асыру. Басқарма құзыреті шегінде әдістемелік ұсынымдар әзірлеу. Профилактикалық бақылау бойынша тексерулерге тәуелсіз сарапшылардың тартылуына мониторингті жүзеге асыру. Жетекшілік ететін мәселелер бойынша қызметті үйлестіру, аумақтық бөлімшелердің қызметі туралы, сондай-ақ денсаулық сақтау субъектісіне бару арқылы профилактикалық бақылау бойынша тексерулердің және босандыру ұйымдарының ерекше тәртібінің есептілік деректерін талдау. Профилактикалық бақылау, босандыру ұйымдарының ерекше тәртіппен тексеру және құзыреті шегінде нұсқамаларды орындау нәтижелерінің мониторингін жүргізу. Денсаулық сақтау субъектілерінің жоғары технологиялық медициналық көмек (ЖТМК) көрсетуге қойылатын талаптарға сәйкестігін айқындау жөніндегі іс-шараларды жүргізу, берілген ЖТМК қорытындыларын жинау және талдау. Жоспарлы медициналық көмек (Медициналық-санитариялық алғашқы және мамандандырылған көмек) көрсету кезінде пациенттердің кенеттен қайтыс болуына тексеруді ұйымдастыру және жүргізу бойынша аумақтық бөлімшелерді үйлестіру.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Медициналық көрсетілетін қызметті сертификаттау және лицензиялау басқармасы</w:t>
      </w:r>
    </w:p>
    <w:bookmarkStart w:name="z21" w:id="16"/>
    <w:p>
      <w:pPr>
        <w:spacing w:after="0"/>
        <w:ind w:left="0"/>
        <w:jc w:val="left"/>
      </w:pPr>
      <w:r>
        <w:rPr>
          <w:rFonts w:ascii="Times New Roman"/>
          <w:b/>
          <w:i w:val="false"/>
          <w:color w:val="000000"/>
        </w:rPr>
        <w:t xml:space="preserve"> 13. Медициналық көрсетілетін қызметті сертификаттау және лицензиялау басқармасының басшысы, C-3 санаты (1 бірлік), № 25-06-1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 және/немесе жаратылыстану пәндері бойынша мұғалімдерді даярлау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көрсетілетін медициналық қызметтердің сапасы саласында мемлекеттік қызметтер көрсету мәселелері бойынша аумақтық бөлімшелердің қызметіне басшылық жасау және ұйымдастыру. Мемлекеттік қызметтерді уақтылы және сапалы көрсету. Денсаулық сақтау саласында мемлекеттік саясатты іске асыру. Құзыреті шегінде заңнамалық және өзге де нормативтік құқықтық актілерді әзірлеуге қатысу. Құзыреті шегінде жеке және заңды тұлғалардың өтініштерін қарау. Басқарма қызметкерлерінің жұмысын бақылауды жүзеге асыру, қызметкерлердің орындаушылық және еңбек тәртібін сақтауын қамтамасыз ету, мамандардың жұмысына практикалық және әдістемелік көмек көрсету. Басқарманың құзыреті шегінде қолданыстағы заңнамаға сәйкес өзге де функцияларды жүзеге асыру.</w:t>
            </w:r>
          </w:p>
        </w:tc>
      </w:tr>
    </w:tbl>
    <w:bookmarkStart w:name="z22" w:id="17"/>
    <w:p>
      <w:pPr>
        <w:spacing w:after="0"/>
        <w:ind w:left="0"/>
        <w:jc w:val="left"/>
      </w:pPr>
      <w:r>
        <w:rPr>
          <w:rFonts w:ascii="Times New Roman"/>
          <w:b/>
          <w:i w:val="false"/>
          <w:color w:val="000000"/>
        </w:rPr>
        <w:t xml:space="preserve"> 14. Медициналық көрсетілетін қызметті сертификаттау және лицензиялау басқармасының бас сарапшысы, C-4 санаты (3 бірлік),  №№ 25-06-2, 25-06-3, 25-06-4</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 және/немесе жаратылыстану пәндері бойынша мұғалімдерді даярлау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сапасы саласында мемлекеттік қызметтер көрсету мәселелері бойынша аумақтық бөлімшелердің қызметін бағыттау. Мемлекеттік қызметтерді уақтылы және сапалы көрсету. Денсаулық сақтау саласында мемлекеттік саясатты іске асыру. Құзыреті шегінде заңнамалық және өзге де нормативтік құқықтық актілерді әзірлеуге қатысу. Құзыреті шегінде жеке және заңды тұлғалардың өтініштерін қарау. Басқарма қызметкерлерінің жұмысын бақылауды жүзеге асыру, қызметкерлердің орындаушылық және еңбек тәртібін сақтауын қамтамасыз ету, мамандардың жұмысына практикалық және әдістемелік көмек көрсету.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Медициналық қызметті талдау және мониторинг басқармасы</w:t>
      </w:r>
    </w:p>
    <w:bookmarkStart w:name="z23" w:id="18"/>
    <w:p>
      <w:pPr>
        <w:spacing w:after="0"/>
        <w:ind w:left="0"/>
        <w:jc w:val="left"/>
      </w:pPr>
      <w:r>
        <w:rPr>
          <w:rFonts w:ascii="Times New Roman"/>
          <w:b/>
          <w:i w:val="false"/>
          <w:color w:val="000000"/>
        </w:rPr>
        <w:t xml:space="preserve"> 15. Медициналық қызметті талдау және мониторинг басқармасының басшысы, C-3 санаты (1 бірлік), № 25-07-1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басшылықты жүзеге асыру және ұйымдастыру. Медициналық қызметтер көрсету саласында мемлекеттік бақылауды жүзеге асыру бойынша мемлекеттік саясатты іске асыру. Медициналық қызметтер көрсету сапасы саласында норма шығармашылық қызметті жүзеге асыру. Қазақстан Республикасының Кәсіпкерлік кодексіне сәйкес тәуекелдерді бағалау жүйесі негізінде тексеру парақтарын, тәуекел дәрежесін бағалау өлшемшарттарын және бақылау субъектісіне (объектісіне) барып профилактикалық бақылау жүргізудің жартыжылдық тізімдерін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 мен Call-орталықтардың жұмысын үйлестіру. Медициналық оқыс оқиға жағдайларын (оқиғаларды) есепке алу және талдау жүйесін енгізу бойынша жұмысты ұйымдастыру. Денсаулық сақтау саласындағы мамандардың кәсіптік құзыреттілігін аттестаттауды ұйымдастыру және өткізу. Салалық бағдарламалардың іске асырылуын мониторингілеу бойынша іс-шараларды, пациент құқықтары мәселелері бойынша халық арасында түсіндіру жұмыстарын ұйымдастыру. Өз құзыреті шеңберінде босандыру және балалар жөніндегі өтінішті қарау, Денсаулық сақтау субъектілерінің әлеуметтік медициналық сақтандыру қоры жүргізетін медициналық қызметтердің сапасы мен көлемі жөніндегі шарттық міндеттемелердің мониторингі нәтижелеріне шағым жасауы. Комитеттің және Комитеттің тексеру актілерін даулау жөніндегі қызметті ұйымдастыру. Апелляциялық комиссияның жұмысына, тәуелсіз сарапшыларды тарту жөніндегі комиссияның жұмысына қатысу. Көрсетілетін медициналық көмектің деңгейі мен сапасына қанағаттану дәрежесін айқындау жөніндегі жұмысты үйлестіру. Құзыреті шегінде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Жоспардан тыс тексерулер нәтижелеріне, сондай-ақ жоспардан тыс тексерулер нәтижелері бойынша құқық қорғау органдарына жіберілген материалдарға мониторинг жүргізуді және талдауды үйлестіру. Ана өлімінің барлық жағдайларында медициналық көмек көрсету сапасын бақылауды жүзеге асыру. Ана өлімін төмендету бойынша шұғыл шаралар қабылдау жөніндегі республикалық штабтың отырыстарына ана өліміне жүргізілген тексерулердің нәтижелері бойынша материалдар дайындау. Көрсетілетін медициналық көмектің деңгейі мен сапасына қанағаттану дәрежесін айқындау жөніндегі жұмыстарды орындау.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4" w:id="19"/>
    <w:p>
      <w:pPr>
        <w:spacing w:after="0"/>
        <w:ind w:left="0"/>
        <w:jc w:val="left"/>
      </w:pPr>
      <w:r>
        <w:rPr>
          <w:rFonts w:ascii="Times New Roman"/>
          <w:b/>
          <w:i w:val="false"/>
          <w:color w:val="000000"/>
        </w:rPr>
        <w:t xml:space="preserve"> 16. Медициналық қызметті талдау және мониторинг басқармасының бас сарапшысы, C-4 санаты (4 бірлік),  №№ 25-07-2, 25-07-3, 25-07-4, 25-07-5</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саласында мемлекеттік бақылауды жүзеге асыру бойынша мемлекеттік саясатты іске асыру. Медициналық қызмет көрсету сапасы саласында норма шығармашылық қызметті жүзеге асыру. Қазақстан Республикасының Кәсіпкерлік кодексіне сәйкес тәуекелдерді бағалау жүйесі негізінде тексеру парақтарын, тәуекел дәрежесін бағалау өлшемшарттарын және бақылау субъектісіне (объектісіне) бару арқылы профилактикалық бақылау жүргізудің жартыжылдық тізімдерін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қызметтерінің және өңірлердің Call-орталықтарының жұмысын үйлестіру. Медициналық инциденттерді (қателерді) есепке алу және талдау жүйесін енгізу бойынша жұмысты ұйымдастыру. Денсаулық сақтау саласындағы мамандардың кәсіби құзыреттілігіне аттестаттауды ұйымдастыру және өткізу. Салалық бағдарламалардың іске асырылуын мониторингілеу бойынша іс-шараларды, пациент құқықтары мәселелері бойынша халық арасында түсіндіру жұмыстарын ұйымдастыру. Өз құзыреті шеңберінде босандыру және балалар бойынша өтініштерді қарау. Комитеттің және Комитеттің тексеру актілерін даулау жөніндегі қызметті ұйымдастыру. Апелляциялық комиссияның жұмысына, тәуелсіз сарапшыларды тарту жөніндегі комиссияның жұмысына қатысу. Көрсетілетін медициналық көмектің деңгейі мен сапасына қанағаттану дәрежесін айқындау жөніндегі жұмысты үйлестіру. Жетекшілік ететін мәселелер бойынша қоғамдық бірлестіктермен өзара іс-қимылды жүзеге асыру. Құзыреті шегінде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Жоспардан тыс тексерулер нәтижелеріне, сондай-ақ жоспардан тыс тексерулер нәтижелері бойынша құқық қорғау органдарына жіберілген материалдарға мониторинг жүргізуді және талдауды үйлестіру. Ана өлімінің барлық жағдайларында медициналық көмек көрсету сапасын бақылауды жүзеге асыру. Ана өлімін төмендету бойынша шұғыл шаралар қабылдау жөніндегі республикалық штабтың отырыстарына ана өліміне жүргізілген тексерулер нәтижелері бойынша материалдар дайындау. Көрсетілетін медициналық көмектің деңгейі мен сапасына қанағаттану дәрежесін айқындау жөніндегі жұмыстарды орындау.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Фармацевтикалық қызметті бақылау басқармасы</w:t>
      </w:r>
    </w:p>
    <w:bookmarkStart w:name="z25" w:id="20"/>
    <w:p>
      <w:pPr>
        <w:spacing w:after="0"/>
        <w:ind w:left="0"/>
        <w:jc w:val="left"/>
      </w:pPr>
      <w:r>
        <w:rPr>
          <w:rFonts w:ascii="Times New Roman"/>
          <w:b/>
          <w:i w:val="false"/>
          <w:color w:val="000000"/>
        </w:rPr>
        <w:t xml:space="preserve"> 17. Фармацевтикалық қызметті бақылау басқармасының басшысы, C-3 санаты (1 бірлік), №25- 08-1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 және ұйымдастыру. Денсаулық сақтау субъектілерінің қызметін мемлекеттік бақылауды, фармацевтикалық қызметпен айналысу бойынша лицензиялау қағидаларын, сондай-ақ денсаулық сақтау саласындағы хабарлама тәртібін жүзеге асыру. Дәрілік заттар мен медициналық бұйымдардың айналысы саласында, сондай-ақ денсаулық сақтау саласындағы есірткі құралдарының, психотроптық заттар мен прекурсорлардың айналымын, құрамында этил спирті бар дәрілік заттардың айналымын мемлекеттік бақылауды жүзеге асыру.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6" w:id="21"/>
    <w:p>
      <w:pPr>
        <w:spacing w:after="0"/>
        <w:ind w:left="0"/>
        <w:jc w:val="left"/>
      </w:pPr>
      <w:r>
        <w:rPr>
          <w:rFonts w:ascii="Times New Roman"/>
          <w:b/>
          <w:i w:val="false"/>
          <w:color w:val="000000"/>
        </w:rPr>
        <w:t xml:space="preserve"> 18. Фармацевтикалық көрсетілетін қызметті бақылау басқармасының бас сарапшысы, C-4 санаты (3 бірлік), № № 25-08-2, 25-08-3, 25-08-4</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дәрілік заттар мен медициналық бұйымдардың айналысы саласындағы қызметіне, сондай-ақ денсаулық сақтау саласындағы есірткі құралдарының, психотроптық заттар мен прекурсорлардың айналымына, құрамында этил спирті бар дәрілік заттардың айналымына, фармацевтикалық қызметпен айналысуды лицензиялау қағидаларына, сондай-ақ денсаулық сақтау саласындағы хабарлама тәртібіне мемлекеттік бақылауды жүзеге асыру. Құзыреті шегінде фармацевтикалық саланы дамыту стратегиясын, заңнамалық және өзге де нормативтік құқықтық актілерді әзірлеуге қатысу. Қазақстан Республикасының Әкімшілік құқық бұзушылық туралы кодексінде белгіленген тәртіппен әкімшілік құқық бұзушылық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7" w:id="22"/>
    <w:p>
      <w:pPr>
        <w:spacing w:after="0"/>
        <w:ind w:left="0"/>
        <w:jc w:val="left"/>
      </w:pPr>
      <w:r>
        <w:rPr>
          <w:rFonts w:ascii="Times New Roman"/>
          <w:b/>
          <w:i w:val="false"/>
          <w:color w:val="000000"/>
        </w:rPr>
        <w:t xml:space="preserve"> 19. Фармацевтикалық көрсетілетін қызметті бақылау басқармасының сарапшысы,  C-5 санаты (1 бірлік), № 25-08-5</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дәрілік заттар мен медициналық бұйымдардың айналысы саласындағы қызметіне, сондай-ақ денсаулық сақтау саласындағы есірткі құралдарының, психотроптық заттар мен прекурсорлардың айналымына, құрамында этил спирті бар дәрілік заттардың айналымына, фармацевтикалық қызметпен айналысуды лицензиялау қағидаларына, сондай-ақ денсаулық сақтау саласындағы хабарлама тәртібіне мемлекеттік бақылауды жүзеге асыру. Қазақстан Республикасының Әкімшілік құқық бұзушылық туралы кодексінде белгіленген тәртіппен әкімшілік құқық бұзушылық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Фармацевтикалық инспекторат және интеграциялау басқармасы</w:t>
      </w:r>
    </w:p>
    <w:bookmarkStart w:name="z28" w:id="23"/>
    <w:p>
      <w:pPr>
        <w:spacing w:after="0"/>
        <w:ind w:left="0"/>
        <w:jc w:val="left"/>
      </w:pPr>
      <w:r>
        <w:rPr>
          <w:rFonts w:ascii="Times New Roman"/>
          <w:b/>
          <w:i w:val="false"/>
          <w:color w:val="000000"/>
        </w:rPr>
        <w:t xml:space="preserve"> 20. Фармацевтикалық инспекторат және интеграциялау басқармасының басшысы, C-3 санаты (1 бірлік), № 25-09-1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жасау және ұйымдастыру. Дәрілік заттар мен медициналық бұйымдар айналысы саласында мемлекеттік саясатты іске асыру. Дәрілік заттар мен медициналық бұйымдардың айналысы саласындағы тиісті фармацевтикалық практика стандарттарына сәйкестік мәселелерін үйлестіру және инспекциялар жүргізу. Еуразиялық экономикалық одақ шеңберінде фармацевтикалық инспекциялар жүргізу. Еуразиялық экономикалық одақ шеңберінде дәрілік заттар мен медициналық бұйымдардың айналысы саласын реттейтін нормативтік құқықтық актілерді әзірлеу. Фармацевтикалық инспекторат бөлігінде "Дәрілік заттар мен медициналық бұйымдарды сараптау ұлттық орталығы" ШЖҚ РМК жұмысын үйлестіру. Құзыреті шегінде жеке және заңды тұлғалардың өтініштерін қарау. Құзыреті шегінде фармацевтикалық саланы дамыту стратегиясын, заңнамалық және өзге де нормативтік құқықтық актілерді әзірлеуге қатысу. Басқарманың құзыреті шегінде қолданыстағы заңнамаға сәйкес өзге де функцияларды жүзеге асыру.</w:t>
            </w:r>
          </w:p>
        </w:tc>
      </w:tr>
    </w:tbl>
    <w:bookmarkStart w:name="z29" w:id="24"/>
    <w:p>
      <w:pPr>
        <w:spacing w:after="0"/>
        <w:ind w:left="0"/>
        <w:jc w:val="left"/>
      </w:pPr>
      <w:r>
        <w:rPr>
          <w:rFonts w:ascii="Times New Roman"/>
          <w:b/>
          <w:i w:val="false"/>
          <w:color w:val="000000"/>
        </w:rPr>
        <w:t xml:space="preserve"> 21. Фармацевтикалық инспекторат және интеграциялау басқармасының бас сарапшысы, C-4 санаты (3 бірлік), №№ 25-09-2, 25-09-3, 25-09-4</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 айналысы саласындағы мемлекеттік саясатты іске асыру. Дәрілік заттар мен медициналық бұйымдардың айналысы саласындағы тиісті фармацевтикалық практика стандарттарына сәйкестігіне инспекциялар жүргізуді ұйымдастыру. Еуразиялық экономикалық одақ шеңберінде фармацевтикалық инспекциялар жүргізу. Еуразиялық экономикалық одақ шеңберінде дәрілік заттар мен медициналық бұйымдардың айналысы саласын реттейтін нормативтік құқықтық актілерді әзірлеу. Фармацевтикалық инспекторат бөлігінде "Дәрілік заттар мен медициналық бұйымдарды сараптау ұлттық орталығы" ШЖҚ РМК жұмысын үйлестіру.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Дәрілік заттар мен медициналық бұйымдардың бағаларын мониторингілеу басқармасы</w:t>
      </w:r>
    </w:p>
    <w:bookmarkStart w:name="z30" w:id="25"/>
    <w:p>
      <w:pPr>
        <w:spacing w:after="0"/>
        <w:ind w:left="0"/>
        <w:jc w:val="left"/>
      </w:pPr>
      <w:r>
        <w:rPr>
          <w:rFonts w:ascii="Times New Roman"/>
          <w:b/>
          <w:i w:val="false"/>
          <w:color w:val="000000"/>
        </w:rPr>
        <w:t xml:space="preserve"> 22. Дәрілік заттар мен медициналық бұйымдардың бағаларын мониторингілеу басқармасының басшысы, C-3 санаты (1 бірлік), № 25-10-1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 / немесе қоғамдық денсаулық сақтау және / немесе жалпы медицина және/немесе медициналық-профилактикалық іс) және/немесе инженерия және инженерлік іс (органикалық және органикалық емес заттардың химиялық технологиясы) және / 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 және/немесе бизнес және басқару (экономика және /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 және ұйымдастыру. Дәрілік заттардың, медициналық бұйымдардың айналысы саласындағы мемлекеттік саясатты, оның ішінде бірлескен халықаралық жобаларды іске асыру. Заңнамаға сәйкес дәрілік заттар мен медициналық бұйымдардың бағаларын мемлекеттік реттеуді жүзеге асыру. Құзыреті шегінде мемлекеттік саясатты қалыптастыру және іске асыру бойынша ұсыныстар әзірлеу. Құзыреті шегінде фармацевтикалық саланы дамыту стратегиясын, заңнамалық және өзге де нормативтік құқықтық актілерді әзірлеуге қатысу. Өз құзыреті шегінде мониторингті жүзеге асыру. Дәрілік заттардың, медициналық бұйымдардың айналысы саласындағы қызметті жүзеге асыратын денсаулық сақтау ұйымдарының қызметін үйлестіру. "Дәрілік заттар мен медициналық бұйымдарды сараптау ұлттық орталығы" ШЖҚ РМК қызметін үйлестіру.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1" w:id="26"/>
    <w:p>
      <w:pPr>
        <w:spacing w:after="0"/>
        <w:ind w:left="0"/>
        <w:jc w:val="left"/>
      </w:pPr>
      <w:r>
        <w:rPr>
          <w:rFonts w:ascii="Times New Roman"/>
          <w:b/>
          <w:i w:val="false"/>
          <w:color w:val="000000"/>
        </w:rPr>
        <w:t xml:space="preserve"> 23. Дәрілік заттар мен медициналық бұйымдардың бағаларын мониторингілеу басқармасының бас сарапшысы, C-4 санаты  (3 бірлік), №№ 25-10-2, 25-10-3, 25-10-4</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 / немесе қоғамдық денсаулық сақтау және / немесе жалпы медицина және/немесе медициналық-профилактикалық іс) және/немесе инженерия және инженерлік іс (органикалық және органикалық емес заттардың химиялық технологиясы) және / 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 және/немесе бизнес және басқару (экономика және /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саласындағы мемлекеттік саясатты, оның ішінде бірлескен халықаралық жобаларды іске асыру. Заңнамаға сәйкес дәрілік заттар мен медициналық бұйымдардың бағаларын мемлекеттік реттеуді жүзеге асыру. Құзыреті шегінде мемлекеттік саясатты қалыптастыру және іске асыру бойынша ұсыныстар әзірлеу. Өз құзыреті шегінде мониторингті жүзеге асыру. Дәрілік заттардың, медициналық бұйымдардың айналысы саласындағы қызметті жүзеге асыратын денсаулық сақтау ұйымдарының қызметін үйлестіру. "Дәрілік заттар мен медициналық бұйымдарды сараптау ұлттық орталығы" ШЖҚ РМК қызметін үйлестіру.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Фармацевтикалық қызмет саласындағы мемлекеттік көрсетілетін қызметтер басқармасы</w:t>
      </w:r>
    </w:p>
    <w:bookmarkStart w:name="z32" w:id="27"/>
    <w:p>
      <w:pPr>
        <w:spacing w:after="0"/>
        <w:ind w:left="0"/>
        <w:jc w:val="left"/>
      </w:pPr>
      <w:r>
        <w:rPr>
          <w:rFonts w:ascii="Times New Roman"/>
          <w:b/>
          <w:i w:val="false"/>
          <w:color w:val="000000"/>
        </w:rPr>
        <w:t xml:space="preserve"> 24. Фармацевтикалық қызмет саласындағы мемлекеттік көрсетілетін қызметтер басқармасының басшысы, С-3 санаты (1 бірлік), № 25-11-1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жаратылыстану ғылымдары (экология) және/немесе құқық (құқықтану) және/немесе ақпараттық-коммуникациялық технологиялар (информатика, ақпараттық жүйелер және / немесе есептеу техникасы және бағдарламалық қамтамасыз ету және/немесе ақпараттық қауіпсіздік жүйелері және/немесе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бұйымдардың айналысы саласында мемлекеттік қызметтер көрсету мәселелері бойынша басқарманың, сондай-ақ аумақтық бөлімшелердің қызметіне жалпы басшылық жасау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аумақтық бөлімшелері жұмысының жай-күйіне жоспарлы және жоспардан тыс тексеруді жүзеге асыруға қатысу.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 </w:t>
            </w:r>
          </w:p>
        </w:tc>
      </w:tr>
    </w:tbl>
    <w:bookmarkStart w:name="z33" w:id="28"/>
    <w:p>
      <w:pPr>
        <w:spacing w:after="0"/>
        <w:ind w:left="0"/>
        <w:jc w:val="left"/>
      </w:pPr>
      <w:r>
        <w:rPr>
          <w:rFonts w:ascii="Times New Roman"/>
          <w:b/>
          <w:i w:val="false"/>
          <w:color w:val="000000"/>
        </w:rPr>
        <w:t xml:space="preserve"> 25. Фармацевтикалық қызмет саласындағы мемлекеттік көрсетілетін қызметтер басқармасының бас сарапшысы, С-4 санаты (4 бірлік),  № 25-11-2, 25-11-3, 25-11-4, 25-11-5</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жаратылыстану ғылымдары (экология) және/немесе құқық (құқықтану) және/немесе ақпараттық-коммуникациялық технологиялар (информатика, ақпараттық жүйелер және /немесе есептеу техникасы және бағдарламалық қамтамасыз ету және/немесе ақпараттық қауіпсіздік жүйелері және/немесе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аумақтық бөлімшелері жұмысының жай-күйіне жоспарлы және жоспардан тыс тексеруді жүзеге асыруға қатысу.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4" w:id="29"/>
    <w:p>
      <w:pPr>
        <w:spacing w:after="0"/>
        <w:ind w:left="0"/>
        <w:jc w:val="left"/>
      </w:pPr>
      <w:r>
        <w:rPr>
          <w:rFonts w:ascii="Times New Roman"/>
          <w:b/>
          <w:i w:val="false"/>
          <w:color w:val="000000"/>
        </w:rPr>
        <w:t xml:space="preserve"> 26. Фармацевтикалық қызмет саласындағы мемлекеттік көрсетілетін қызметтер басқармасының сарапшысы, С-5 санаты (2 бірлік),  № 25-11-6, 25-11-7</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жаратылыстану ғылымдары (экология) және/немесе құқық (құқықтану) және/немесе ақпараттық-коммуникациялық технологиялар (информатика, ақпараттық жүйелер және /немесе есептеу техникасы және бағдарламалық қамтамасыз ету және/немесе ақпараттық қауіпсіздік жүйелері және/немесе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 мемлекеттік қызметтерді уақтылы және сапалы көрсету. Мемлекеттік қызмет көрсету мәселелері бойынша мемлекеттік органдармен ведомствоаралық өзара іс-қимылды жүзеге асыру. Мемлекеттік қызмет көрсету бойынша заңнамалық және нормативтік құқықтық базаны жетілдіру бойынша ұсыныстар әзірлеу. Мемлекеттік қызмет көрсету мәселелері бойынша жұмыс және сараптама топтарына республикалық және өңірлік семинарларды ұйымдастыруға және өткізуге қатысу. Комитеттің аумақтық бөлімшелері жұмысының жай-күйіне жоспарлы және жоспардан тыс тексеруді жүзеге асыруға қатысу. Құзыреті шегінде Министрліктің, Комитеттің талдамалық материалдарының, анықтамаларының, баяндамаларының, алқа шешімдерінің жобаларын дайындау.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Фармацевтикалық және медициналық өнеркәсіпті дамыту басқармасы</w:t>
      </w:r>
    </w:p>
    <w:bookmarkStart w:name="z35" w:id="30"/>
    <w:p>
      <w:pPr>
        <w:spacing w:after="0"/>
        <w:ind w:left="0"/>
        <w:jc w:val="left"/>
      </w:pPr>
      <w:r>
        <w:rPr>
          <w:rFonts w:ascii="Times New Roman"/>
          <w:b/>
          <w:i w:val="false"/>
          <w:color w:val="000000"/>
        </w:rPr>
        <w:t xml:space="preserve"> 27. Фармацевтикалық және медициналық өнеркәсіпті дамыту басқармасының басшысы, С-3 санаты (1 бірлік), №25-29-1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 / 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құқық (құқықтану) және/немесе бизнес және басқару (экономика және/немесе қаржы және / 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Басқарманың қызметін ұйымдастыру; өз құзыреті шегінде медициналық және фармацевтикалық өнеркәсіп саласындағы мемлекеттік саясатты іске асыру; өз құзыреті шегінде медициналық және фармацевтикалық өнеркәсіп саласындағы мемлекеттік саясатты қалыптастыру және жетілдіру бойынша ұсыныстар әзірлеу; дәрілік заттар мен медициналық бұйымдардың өндірісі бойынша инвестициялық жобаларға мемлекеттік қолдау көрсету бойынша ұсыныстар әзірлеу; халықаралық стандарттарға (GLP және ISO-17025) сәйкес келетін аккредиттелген зертханалардың/орталықтардың үлесін ұлғайту; ұлттық реттеушінің ДДҰ бенчмаркингінің жетілу деңгейіне қол жеткізуі; дәрілік заттар мен медициналық бұйымдарды шығарудың жаңа өндірістерін құру және дәрілік заттар мен медициналық бұйымдардың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медициналық және фармацевтикалық өнеркәсіпті дамыту мәселелері бойынша Еуразиялық экономикалық одақпен өзара іс-қимыл; Медициналық және фармацевтикалық өнеркәсіпті дамыту мәселелерін реттейтін нормативтік құқықтық базаны жетілдіру; жетекшілік ететін саладағы консультациялық-кеңесші органдардың қызметін үйлестіруге қатысу; сыртқы нарықта ОТӨ мүдделерін қорғау жөніндегі іс-шараларды іске асыру.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6" w:id="31"/>
    <w:p>
      <w:pPr>
        <w:spacing w:after="0"/>
        <w:ind w:left="0"/>
        <w:jc w:val="left"/>
      </w:pPr>
      <w:r>
        <w:rPr>
          <w:rFonts w:ascii="Times New Roman"/>
          <w:b/>
          <w:i w:val="false"/>
          <w:color w:val="000000"/>
        </w:rPr>
        <w:t xml:space="preserve"> 28. Фармацевтикалық және медициналық өнеркәсіпті дамыту басқармасының бас сарапшысы, С-4 санаты (3 бірлік), №25-29-2, 25-29-3, 25-29-4</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 / 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құқық (құқықтану) және/немесе бизнес және басқару (экономика және/немесе қаржы және/немесе мемлекеттік және жергілікті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медициналық және фармацевтикалық өнеркәсіп саласындағы мемлекеттік саясатты іске асыру; өз құзыреті шегінде медициналық және фармацевтикалық өнеркәсіп саласындағы мемлекеттік саясатты қалыптастыру және жетілдіру бойынша ұсыныстар әзірлеу; дәрілік заттар мен медициналық бұйымдардың өндірісі бойынша инвестициялық жобаларға мемлекеттік қолдау көрсету жөніндегі ұсыныстар әзірлеу; халықаралық стандарттарға (GLP және ISO-17025) сәйкес келетін аккредиттелген зертханалардың/орталықтардың үлесін ұлғайту; ұлттық реттеушінің ДДҰ бенчмаркингінің жетілу деңгейіне қол жеткізуі; дәрілік заттар мен медициналық бұйымдарды шығару жөніндегі жаңа өндірістерді құру және дәрілік заттар мен медициналық бұйымдар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медициналық және фармацевтикалық өнеркәсіпті дамыту мәселелері бойынша Еуразиялық экономикалық одақпен өзара іс-қимыл; медициналық және фармацевтикалық өнеркәсіпті дамыту мәселелерін реттейтін нормативтік құқықтық базаны жетілдіру; жетекшілік ететін саладағы консультациялық-кеңесші органдардың қызметін үйлестіруге қатысу; сыртқы нарықта ОТӨ мүдделерін қорғау жөніндегі іс-шараларды іске асыру; дәрілік заттар мен медициналық бұйымдардың өндірісін оқшаулау үшін шетелдік компанияларды тарту жөніндегі жұмысты ұйымдастыру; фармацевтикалық өнеркәсіп объектілері паспорттарының базасын қалыптастыру.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7" w:id="32"/>
    <w:p>
      <w:pPr>
        <w:spacing w:after="0"/>
        <w:ind w:left="0"/>
        <w:jc w:val="left"/>
      </w:pPr>
      <w:r>
        <w:rPr>
          <w:rFonts w:ascii="Times New Roman"/>
          <w:b/>
          <w:i w:val="false"/>
          <w:color w:val="000000"/>
        </w:rPr>
        <w:t xml:space="preserve"> 29. Фармацевтикалық және медициналық өнеркәсіпті дамыту басқармасының сарапшысы, С-5 санаты (1 бірлік), №25-29-5</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 / 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құқық (құқықтану) және/немесе бизнес және басқару (экономика және/немесе қаржы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 және фармацевтика өнеркәсібі саласындағы мемлекеттік саясатты іске асыруды жүзеге асыру. Халықаралық стандарттарға (GLP және ISO-17025) сәйкес келетін аккредиттелген зертханалардың/ орталықтардың үлесін ұлғайтуды ұйымдастыру. Ұлттық реттеушінің ДДҰ бенчмаркингінің жетілу деңгейіне жетуін ұйымдастыру. Дәрілік заттар мен медициналық бұйымдарды шығару бойынша жаңа өндірістер құру және дәрілік заттар мен медициналық бұйымдар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Жетекшілік ететін саладағы консультациялық-кеңесші органдардың қызметін үйлестіруге қатысу. ОТӨ мүдделерін сыртқы нарықта қорғау жөніндегі іс-шараларды іске асыру. Дәрілік заттар мен медициналық бұйымдар өндірісін оқшаулау үшін шетелдік компанияларды тарту бойынша жұмысты ұйымдастыру. Фармацевтикалық өнеркәсіп объектілері паспорттарының базасын қалыптастыру.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