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8d84" w14:textId="0128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2021 жылғы 27 желтоқсандағы № 13-15 "2022-2024 жылдарға арналған Ақжар ауданы Ленинград ауылдық округінің бюджетін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2022 жылғы 9 желтоқсандағы № 27-1 шешімі</w:t>
      </w:r>
    </w:p>
    <w:p>
      <w:pPr>
        <w:spacing w:after="0"/>
        <w:ind w:left="0"/>
        <w:jc w:val="both"/>
      </w:pPr>
      <w:bookmarkStart w:name="z4" w:id="0"/>
      <w:r>
        <w:rPr>
          <w:rFonts w:ascii="Times New Roman"/>
          <w:b w:val="false"/>
          <w:i w:val="false"/>
          <w:color w:val="000000"/>
          <w:sz w:val="28"/>
        </w:rPr>
        <w:t>
      Ақжар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"2022-2024 жылдарға арналған Ақжар ауданы Ленинград ауылдық округінің бюджетін бекіту туралы" 2021 жылғы 27 желтоқсандағы № 13-15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және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2022-2024 жылдарға арналған Ақжар ауданы Ленинград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2022 жылға келесі көлемдерде бекітілсін:</w:t>
      </w:r>
    </w:p>
    <w:bookmarkEnd w:id="3"/>
    <w:bookmarkStart w:name="z8" w:id="4"/>
    <w:p>
      <w:pPr>
        <w:spacing w:after="0"/>
        <w:ind w:left="0"/>
        <w:jc w:val="both"/>
      </w:pPr>
      <w:r>
        <w:rPr>
          <w:rFonts w:ascii="Times New Roman"/>
          <w:b w:val="false"/>
          <w:i w:val="false"/>
          <w:color w:val="000000"/>
          <w:sz w:val="28"/>
        </w:rPr>
        <w:t>
      1) кірістер – 512 886 мың теңге:</w:t>
      </w:r>
    </w:p>
    <w:bookmarkEnd w:id="4"/>
    <w:bookmarkStart w:name="z9" w:id="5"/>
    <w:p>
      <w:pPr>
        <w:spacing w:after="0"/>
        <w:ind w:left="0"/>
        <w:jc w:val="both"/>
      </w:pPr>
      <w:r>
        <w:rPr>
          <w:rFonts w:ascii="Times New Roman"/>
          <w:b w:val="false"/>
          <w:i w:val="false"/>
          <w:color w:val="000000"/>
          <w:sz w:val="28"/>
        </w:rPr>
        <w:t>
      салықтық түсімдер – 9 848,6 мың теңге;</w:t>
      </w:r>
    </w:p>
    <w:bookmarkEnd w:id="5"/>
    <w:bookmarkStart w:name="z10" w:id="6"/>
    <w:p>
      <w:pPr>
        <w:spacing w:after="0"/>
        <w:ind w:left="0"/>
        <w:jc w:val="both"/>
      </w:pPr>
      <w:r>
        <w:rPr>
          <w:rFonts w:ascii="Times New Roman"/>
          <w:b w:val="false"/>
          <w:i w:val="false"/>
          <w:color w:val="000000"/>
          <w:sz w:val="28"/>
        </w:rPr>
        <w:t>
      салықтық емес түсімдер – 213,8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–115,3 мың теңге;</w:t>
      </w:r>
    </w:p>
    <w:bookmarkEnd w:id="7"/>
    <w:bookmarkStart w:name="z12" w:id="8"/>
    <w:p>
      <w:pPr>
        <w:spacing w:after="0"/>
        <w:ind w:left="0"/>
        <w:jc w:val="both"/>
      </w:pPr>
      <w:r>
        <w:rPr>
          <w:rFonts w:ascii="Times New Roman"/>
          <w:b w:val="false"/>
          <w:i w:val="false"/>
          <w:color w:val="000000"/>
          <w:sz w:val="28"/>
        </w:rPr>
        <w:t>
      трансферттер түсімі – 502 708,3 мың теңге;</w:t>
      </w:r>
    </w:p>
    <w:bookmarkEnd w:id="8"/>
    <w:bookmarkStart w:name="z13" w:id="9"/>
    <w:p>
      <w:pPr>
        <w:spacing w:after="0"/>
        <w:ind w:left="0"/>
        <w:jc w:val="both"/>
      </w:pPr>
      <w:r>
        <w:rPr>
          <w:rFonts w:ascii="Times New Roman"/>
          <w:b w:val="false"/>
          <w:i w:val="false"/>
          <w:color w:val="000000"/>
          <w:sz w:val="28"/>
        </w:rPr>
        <w:t>
      2) шығындар – 514 061,6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15" w:id="11"/>
    <w:p>
      <w:pPr>
        <w:spacing w:after="0"/>
        <w:ind w:left="0"/>
        <w:jc w:val="both"/>
      </w:pPr>
      <w:r>
        <w:rPr>
          <w:rFonts w:ascii="Times New Roman"/>
          <w:b w:val="false"/>
          <w:i w:val="false"/>
          <w:color w:val="000000"/>
          <w:sz w:val="28"/>
        </w:rPr>
        <w:t>
      бюджеттік кредиттер – 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-1175,6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1175,6 мың теңге:</w:t>
      </w:r>
    </w:p>
    <w:bookmarkEnd w:id="17"/>
    <w:bookmarkStart w:name="z22" w:id="18"/>
    <w:p>
      <w:pPr>
        <w:spacing w:after="0"/>
        <w:ind w:left="0"/>
        <w:jc w:val="both"/>
      </w:pPr>
      <w:r>
        <w:rPr>
          <w:rFonts w:ascii="Times New Roman"/>
          <w:b w:val="false"/>
          <w:i w:val="false"/>
          <w:color w:val="000000"/>
          <w:sz w:val="28"/>
        </w:rPr>
        <w:t>
      қарыздар түсімі – 0 мың теңге;</w:t>
      </w:r>
    </w:p>
    <w:bookmarkEnd w:id="18"/>
    <w:bookmarkStart w:name="z23" w:id="19"/>
    <w:p>
      <w:pPr>
        <w:spacing w:after="0"/>
        <w:ind w:left="0"/>
        <w:jc w:val="both"/>
      </w:pPr>
      <w:r>
        <w:rPr>
          <w:rFonts w:ascii="Times New Roman"/>
          <w:b w:val="false"/>
          <w:i w:val="false"/>
          <w:color w:val="000000"/>
          <w:sz w:val="28"/>
        </w:rPr>
        <w:t>
      қарыздарды өтеу – 0 мың тенге;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1175,6 мың теңге.";</w:t>
      </w:r>
    </w:p>
    <w:bookmarkEnd w:id="20"/>
    <w:bookmarkStart w:name="z25" w:id="2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 тармақпен</w:t>
      </w:r>
      <w:r>
        <w:rPr>
          <w:rFonts w:ascii="Times New Roman"/>
          <w:b w:val="false"/>
          <w:i w:val="false"/>
          <w:color w:val="000000"/>
          <w:sz w:val="28"/>
        </w:rPr>
        <w:t xml:space="preserve"> толықтырылсын:</w:t>
      </w:r>
    </w:p>
    <w:bookmarkEnd w:id="21"/>
    <w:bookmarkStart w:name="z26" w:id="22"/>
    <w:p>
      <w:pPr>
        <w:spacing w:after="0"/>
        <w:ind w:left="0"/>
        <w:jc w:val="both"/>
      </w:pPr>
      <w:r>
        <w:rPr>
          <w:rFonts w:ascii="Times New Roman"/>
          <w:b w:val="false"/>
          <w:i w:val="false"/>
          <w:color w:val="000000"/>
          <w:sz w:val="28"/>
        </w:rPr>
        <w:t>
       "6-1. Осы шешімге 2 қосымшаға сәйкес ауылдық бюджетте қаржылық жыл басында қалыптасқан бюджеттік қаражаттың бос қалдықтарын аудандық және облыстық бюджеттен 2021 жылы пайдаланылмаған (толық пайдаланылмаған) берілген нысаналы трансферттерді қайтару есебінен шығыстар көзделсін.</w:t>
      </w:r>
    </w:p>
    <w:bookmarkEnd w:id="22"/>
    <w:bookmarkStart w:name="z27" w:id="23"/>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аудандық жіне облыстық бюджеттерден 2021 жылы пайдаланылмаған (толық пайдаланылмаған) берілген нысаналы трансферттерді қайтару есебінен шығыстарын бөлу Солтүстік Қазақстан облысы Ақжар ауданы Ленинград ауылдық округі әкімінің "2022-2024 жылдарға арналған Ақжар ауданы Ленинград ауылдық округінің бюджетін бекіту туралы" Ақжар аудандық мәслихатының шешімін іске асыру туралы шешімімен айқындалады";</w:t>
      </w:r>
    </w:p>
    <w:bookmarkEnd w:id="23"/>
    <w:bookmarkStart w:name="z28"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4"/>
    <w:bookmarkStart w:name="z29" w:id="2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көрсетілген шешімнің </w:t>
      </w:r>
      <w:r>
        <w:rPr>
          <w:rFonts w:ascii="Times New Roman"/>
          <w:b w:val="false"/>
          <w:i w:val="false"/>
          <w:color w:val="000000"/>
          <w:sz w:val="28"/>
        </w:rPr>
        <w:t>4 қосымшасымен</w:t>
      </w:r>
      <w:r>
        <w:rPr>
          <w:rFonts w:ascii="Times New Roman"/>
          <w:b w:val="false"/>
          <w:i w:val="false"/>
          <w:color w:val="000000"/>
          <w:sz w:val="28"/>
        </w:rPr>
        <w:t xml:space="preserve"> толықтырылсын.</w:t>
      </w:r>
    </w:p>
    <w:bookmarkEnd w:id="25"/>
    <w:bookmarkStart w:name="z30" w:id="2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 шешіміне 1 қосымша</w:t>
            </w:r>
          </w:p>
        </w:tc>
      </w:tr>
    </w:tbl>
    <w:bookmarkStart w:name="z40" w:id="27"/>
    <w:p>
      <w:pPr>
        <w:spacing w:after="0"/>
        <w:ind w:left="0"/>
        <w:jc w:val="left"/>
      </w:pPr>
      <w:r>
        <w:rPr>
          <w:rFonts w:ascii="Times New Roman"/>
          <w:b/>
          <w:i w:val="false"/>
          <w:color w:val="000000"/>
        </w:rPr>
        <w:t xml:space="preserve"> Ақжар ауданы Ленинград ауылдық округінің 2022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502708,3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шыгыстары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Мәдениет,спорт,туризм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27-1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13-15 шешіміне 4 қосымша</w:t>
            </w:r>
          </w:p>
        </w:tc>
      </w:tr>
    </w:tbl>
    <w:bookmarkStart w:name="z49" w:id="28"/>
    <w:p>
      <w:pPr>
        <w:spacing w:after="0"/>
        <w:ind w:left="0"/>
        <w:jc w:val="left"/>
      </w:pPr>
      <w:r>
        <w:rPr>
          <w:rFonts w:ascii="Times New Roman"/>
          <w:b/>
          <w:i w:val="false"/>
          <w:color w:val="000000"/>
        </w:rPr>
        <w:t xml:space="preserve"> Қаржы жылының басында белгіленген 2022 жылға арналған бюджет қаражатының бос қалдықтарының сомаларын бөлу және 2021 жылы пайдаланылмаған (толық пойдаланылмаған) республикалық және облыстық бюджеттердің нысаналы трансферттерін қайтару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