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934a" w14:textId="6069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15 наурыздағы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8 638 035,5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1 278 661,9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7 299 280,6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8 948 612,2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47 748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- 358 324,7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358 324,7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229 433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136 032,5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8 638 035,5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7 266 099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8 948 612,2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