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822e" w14:textId="de98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Солтүстік Қазақстан облысы Жамбыл ауданы Майбалық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Солтүстік Қазақстан облысы Жамбыл ауданы Майбалық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71 356,9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2 590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68 656,9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71 739,1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28.09.2023 </w:t>
      </w:r>
      <w:r>
        <w:rPr>
          <w:rFonts w:ascii="Times New Roman"/>
          <w:b w:val="false"/>
          <w:i w:val="false"/>
          <w:color w:val="00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000000"/>
          <w:sz w:val="28"/>
        </w:rPr>
        <w:t>№ 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округтің бюджетіне аудандық бюджеттен берілетін 39 281 мың теңге сомасында субвенция бюджетте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аудандық бюджеттен нысаналы трансферттер ескерілсін, оның ішінде: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видеожазбаларды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таратушы су құбыры желілерін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округінің елді мекендердегі көшелерді жарықтандыруға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Солтүстік Қазақстан облысы Жамбыл ауданы Жаңажол ауылындағы кентішілік жолды шұңқырлы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қызметкерлерге бонустар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Майбалық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000000"/>
          <w:sz w:val="28"/>
        </w:rPr>
        <w:t>№ 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Ауылдық округ бюджеттің шығыстары 2023 жылғы 1 қаңтарда қалыптасқан бюджет қаражатының бос қалдықтары және 2022 жылы пайдаланылмаған (толық пайдаланылмаған) облыстық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 шешіміне 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Майбалық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28.09.2023 </w:t>
      </w:r>
      <w:r>
        <w:rPr>
          <w:rFonts w:ascii="Times New Roman"/>
          <w:b w:val="false"/>
          <w:i w:val="false"/>
          <w:color w:val="ff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ff0000"/>
          <w:sz w:val="28"/>
        </w:rPr>
        <w:t>№ 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 шешіміне 2-қосымша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Майбалық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 шешіміне 3-қосымша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Майбалық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облыстық бюджеттерден 2022 жылы пайдаланылмаған (толық пайдаланылмаған)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