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b7c8" w14:textId="68eb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Авангард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Авангард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37 871,4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2 621,3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1 218,7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34 031,4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38 500,5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Авангард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Авангард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Авангард ауылдық округінің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Авангард ауылдық округінің аумағында орналасқан заңды тұлғалардан алынатын көлік құралдары салығы;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жер учаскелерін пайдаланғаны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16 000,0 мың теңге сомасында көзделгендігі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Авангард ауылдық округінің бюджетіне аудандық бюджеттен ағымдағы трансферттердің түсімдері ескерілсін, оның ішінде: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мекендерінің көше жарығын ағымдағы жөндеуге және ұстауға;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мекендерінің санитариясын қамтамасыз етуге.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Авангард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2023 жылға арналған Авангард ауылдық округінің бюджетінде Полтавка, Достық ауылдарындағы көше жарығын ағымдағы жөндеуге облыстық бюджеттен ағымдағы трансферттердің түсімі ескерілсін.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Мағжан Жұмабаев ауданы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2023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2024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2025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Авангард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