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db85" w14:textId="644d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Мағжан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Мағжан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115 936,8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114 633,8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116 059,7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Мағжан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Мағжан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Мағжан ауылдық округінің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Мағжан ауылдық округінің аумағында орналасқан заңды тұлғалардан алынатын көлік құралдары салығы.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21 970,0 мың теңге сомасында көзделгендігі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Мағжан ауылдық округінің бюджетінде облыстық бюджеттен ағымдағы трансферттердің түсімі ескерілсін, оның ішінде: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Жастар ауылының кентішілік жолдарын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Сарытомар ауылын абаттандыруға.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Мағжан Жұмабаев ауданы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Мағжан ауылдық округінің бюджетінде аудан бюджетінен ағымдағы трансферттердің түсімдері ескерілсін: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санитариясын қамтамасыз етуге;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 сумен жабдықтауды ұйымдастыруға;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материалдық-техникалық базаны нығайтуға.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 елді мекендерін абаттандыру және көгалдандыруға.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Мағжан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2023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2024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