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70115" w14:textId="a7701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Мамлют ауданы мәслихатының аппараты" коммуналдық мемлекеттік мекемесінің "Б" корпусы мемлекеттік әкімшілік қызметшілерінің қызметін бағалаудың әдістемесін бекіту туралы" Солтүстік Қазақстан облысы Мамлют ауданы мәслихатының 2018 жылғы 26 наурыздағы № 26/5 шешіміне өзгерістер енгізу туралы</w:t>
      </w:r>
    </w:p>
    <w:p>
      <w:pPr>
        <w:spacing w:after="0"/>
        <w:ind w:left="0"/>
        <w:jc w:val="both"/>
      </w:pPr>
      <w:r>
        <w:rPr>
          <w:rFonts w:ascii="Times New Roman"/>
          <w:b w:val="false"/>
          <w:i w:val="false"/>
          <w:color w:val="000000"/>
          <w:sz w:val="28"/>
        </w:rPr>
        <w:t>Солтүстік Қазақстан облысы Мамлют ауданы мәслихатының 2022 жылғы 28 наурыздағы № 20/9 шешімі</w:t>
      </w:r>
    </w:p>
    <w:p>
      <w:pPr>
        <w:spacing w:after="0"/>
        <w:ind w:left="0"/>
        <w:jc w:val="both"/>
      </w:pPr>
      <w:bookmarkStart w:name="z4" w:id="0"/>
      <w:r>
        <w:rPr>
          <w:rFonts w:ascii="Times New Roman"/>
          <w:b w:val="false"/>
          <w:i w:val="false"/>
          <w:color w:val="000000"/>
          <w:sz w:val="28"/>
        </w:rPr>
        <w:t>
      Солтүстік Қазақстан облысы Мамлют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Мамлют ауданы мәслихатының аппараты" коммуналдық мемлекеттік мекемесінің "Б" корпусы мемлекеттік әкімшілік қызметшілерінің қызметін бағалаудың әдістемесін бекіту туралы" Солтүстік Қазақстан облысы Мамлют ауданы мәслихатының 2018 жылғы 26 наурыздағы № 26/5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4631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жоғарғыда көрсетілген шешіммен бекітілген "Солтүстік Қазақстан облысы Мамлют ауданы мәслихатының аппараты" коммуналдық мемлекеттік мекемесінің "Б" корпусы мемлекеттік әкімшілік қызметшілерінің қызметін бағалаудың әдістемесінде (әрі қарай- Әдістеме):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кадрлар бойынша маманмен және мемлекеттік органның басқа екі қызметшісімен қол қойылған акт толтырылады.</w:t>
      </w:r>
    </w:p>
    <w:bookmarkEnd w:id="3"/>
    <w:bookmarkStart w:name="z9" w:id="4"/>
    <w:p>
      <w:pPr>
        <w:spacing w:after="0"/>
        <w:ind w:left="0"/>
        <w:jc w:val="both"/>
      </w:pPr>
      <w:r>
        <w:rPr>
          <w:rFonts w:ascii="Times New Roman"/>
          <w:b w:val="false"/>
          <w:i w:val="false"/>
          <w:color w:val="000000"/>
          <w:sz w:val="28"/>
        </w:rPr>
        <w:t>
      Бұл ретте танысудан бас тартқан қызметшілерге бағалау нәтижелері мемлекеттік органдардың интранет-порталы және/немесе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40-тармағында көрсетілген мерзімде жолданады.";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алып тасталсын;</w:t>
      </w:r>
    </w:p>
    <w:bookmarkStart w:name="z11" w:id="5"/>
    <w:p>
      <w:pPr>
        <w:spacing w:after="0"/>
        <w:ind w:left="0"/>
        <w:jc w:val="both"/>
      </w:pPr>
      <w:r>
        <w:rPr>
          <w:rFonts w:ascii="Times New Roman"/>
          <w:b w:val="false"/>
          <w:i w:val="false"/>
          <w:color w:val="000000"/>
          <w:sz w:val="28"/>
        </w:rPr>
        <w:t xml:space="preserve">
      "Солтүстік Қазақстан облысы Мамлют ауданы мәслихатының аппараты" коммуналдық мемлекеттік мекемесінің "Б" корпусы мемлекеттік әкімшілік қызметшілерінің қызметін бағалаудың әдістемесіне </w:t>
      </w:r>
      <w:r>
        <w:rPr>
          <w:rFonts w:ascii="Times New Roman"/>
          <w:b w:val="false"/>
          <w:i w:val="false"/>
          <w:color w:val="000000"/>
          <w:sz w:val="28"/>
        </w:rPr>
        <w:t>4-қосымшасы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
    <w:bookmarkStart w:name="z12" w:id="6"/>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Мамлют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Нұрмұқанова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Мамлют ауданы мәслихатының 2022 жылғы 28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Мамлют ауданы мәслихатының аппараты" коммуналдық мемлекеттік мекемесінің "Б" корпусы мемлекеттік әкімшілік қызметшілерінің 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 w:id="7"/>
    <w:p>
      <w:pPr>
        <w:spacing w:after="0"/>
        <w:ind w:left="0"/>
        <w:jc w:val="both"/>
      </w:pPr>
      <w:r>
        <w:rPr>
          <w:rFonts w:ascii="Times New Roman"/>
          <w:b w:val="false"/>
          <w:i w:val="false"/>
          <w:color w:val="000000"/>
          <w:sz w:val="28"/>
        </w:rPr>
        <w:t>
      Құзыреттердің мінез-құлық индикаторлары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Құзыреттер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 мінез-құлық индикаторлары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 Сеніп тапсырылған ұжымның жұмысын жоспарлайды және ұйымдастырады, олардың жоспарланған нәтижелерге қол жеткізуіне ықпал етеді. Қызметкерлердің қойылған міндеттердің орындалуы барысындағы қызметіне бақылау жүргізеді.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 Сеніп тапсырылған ұжымның жұмысын жоспарламайды және ұйымдастырмайды, олардың жоспарланған нәтижелерге қол жеткізуіне ықпал етпейді. Қызметкерлердің қойылған міндеттердің орындалуына бақылау жүргізбейді.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Басымдылығына қарай тапсырмаларды маңыздылығы ретімен қояды. Басшылыққа сапалы құжаттар дайындайды және енгізеді. Өлшеулі уақыт жағдайында жұмыс жасай алады. Белгіленген мерзімдерді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жүйесіз орындайды. Сапасыз құжаттар әзірлейді. Жедел жұмыс жасамайды.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 Бөлімшенің қоғаммен тиімді жұмысын ұйымдастыру бойынша ұсыныс жасайды. Бірлесіп жұмыс атқару үшін әріптестерімен тәжірибесімен және білімімен бөліседі. Әрқайсысының нәтижеге жетуге қосқан үлесін анықтайды.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 Бөлімше және қоғаммен тиімді жұмыс ұйымдастыру бойынша ұсыныс жасамайды. Бірлесіп жұмыс атқару үшін әріптестерімен тәжірибесімен және білімімен бөліспейді. Бағыныстағы тұлғалардың нәтижеге жетуге қосқан үлесін анықтамайды.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 Мемлекеттік органдар мен ұжымдардың өкілдерімен және әріптестерімен қарым-қатынасты дамытады.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 Әртүрлі мемлекеттік органдар мен ұйымдардың өкілдерімен және әріптестерімен өзара әрекеттеспейді.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қадылдау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қызметін ұйымдастыруда тапсырмаларды дұрыс бөле алады. Шешім қабылдауда қажетті ақпараттарды жинауды ұйымдастырады. Шешім қабылдаудағы тәсілдерді ұжыммен талқылайды. Әртүрлі дереккөздерден алынған мағлұматтарды ескере отырып, мүмкін болатын қауіптерді талдайды және болжамдайды.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қызметін ұйымдастыруда тапсырмаларды дұрыс бөле алмайды. Шешім қабылдауда қажетті ақпараттарды жинауды сирек ұйымдастырады. Шешім қабылдаудағы тәсілдерді ұжыммен талқылаудан бас тартады және басқалардың пікірін ескермейді. Әртүрлі дереккөздерден алынған мағлұматтарды ескермейді, мүмкін болатын қауіптерді талдамайды және болжамайды.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мәліметтерді таба алады. Мүмкін болатын қауіптерді ескере отырып, мәселелерді шешудің бірнеше жолын ұсынады.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мәліметтерді таба алмайды. Мүмкін болатын қауіптерді ескермейді немесе мәселелерді шешудің альтернативасын ұсынбайды.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 Болып жатқан өзгерістерге талдау жасайды және жұмысты жақсарту бойынша уақтылы шаралар қабылдайды.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 Болып жатқан өзгерістерге талдау жасамайды және жұмысты жақсарту бойынша шаралар қабылдамайды. Болып жатқан және күтілмеген өзгерістер кезінде өзін-өзі бақыламайды.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жөнінде ұсыныстар енгізеді. Оларды енгізудің жаңа бағыттары мен әдістерін үйренеді. Өзгеріс жағдайларында өзін-өзі бақылайды. Өзгеріс жағдайларында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қолданыстағы рәсімдері мен әдістерін ұстанады. Жаңа бағыттар мен әдістерді зерттеп оларды енгізбейді. Өзгеріс жағдайларында өзін-өзі бақылай алмайды.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Өздігінен даму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Бағыныстылардың құзыреттер деңгейін жоғарылату бойынша іс-шаралар ұсынады. Мақсатқа жету үшін өзінің құзыреттерін дамытады және оларды бағыныстыларда дамыту үшін шаралар қабылдайды.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Бағыныстылардың құзыреттер деңгейінің жоғарылауына қызығушылық танытпайды. Мақсатқа жету үшін өзінің және бағыныстыларының құзыреттерін дамытпайды.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танытады. Өзіндігінен дамуға ұмтылады, жаңа ақпараттар мен оны қолданудың әдістерін ізденеді.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танытпайды. Өзіндігінен дамуға ұмтылмайды, жаңа ақпараттар мен оны қолдану әдістерімен қызықпайды.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 Ұжымның мүддесін өз мүддесінен жоғары қояды. Жұмыста табандылық танытады. Ұжымдағы сыйластық пен сенім ахуалын қалыптастырады. Бағыныстылардың іс-әрекетінде шынайылық және әділеттілік принциптерін сақтауды қамтамасыз етеді.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 Өз мүддесін ұжым мүддесінен жоғары қояды. Жұмыста табандылық танытпайды. Ұжымдағы сыйластық пен сенім ахуалын қалыптастырмайды.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сүйенеді. Өзінің жұмысын адал орындайды. Өзін адал, қарапайым, әділ ұстайды, басқаларға сыпайылық және биязылық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сай келмейтін мінез-құлықтар танытады. Өзінің жұмысын орындау барысында немқұрайлылық білдіреді.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 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тиімділігін жоғарылатуға бағытталған инновациялық тәсілдерін және шешімдерін ендіру бойынша ұсыныстарды талдайды және енгізеді.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