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d435" w14:textId="f5ed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2021 жылғы 30 желтоқсандағы № 16/2 "Солтүстік Қазақстан облысы Мамлют ауданы Мамлютка қаласының 2022-2024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2022 жылғы 7 қыркүйектегі № 26/5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Мамлютка қаласының 2022-2024 жылдарға арналған бюджетін бекіту туралы" 2021 жылғы 30 желтоқсандағы № 16/2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Солтүстік Қазақстан облысы Мамлют ауданы Мамлютка қаласының 2022-2024 жылдарға арналған бюджеті осы шешімге тиісінше 1, 2 және 3-қосымшаларға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197763, 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21398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755, 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4015,9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171594,2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201695,2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-3931,8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–3931,8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3931,8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2022 жылға Мамлютка қаласының бюджетіне аудандық бюджеттен берілетін нысаналы ағымды трансферттер көлемі 16832,2 мың теңге сомасында ескерілсін.".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енгізіледi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Мамлют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Мамлют ауданы Мамлютка қаласының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171594,2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171594,2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201695,2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қөғалдандыру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