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f846" w14:textId="47bf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Чкалов ауылдық округінің 2022 - 2024 жылдарға арналған бюджетін бекіту туралы" Солтүстік Қазақстан облысы Тайынша ауданы мәслихатының 2021 жылғы 28 желтоқсандағы № 131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13 мамырдағы № 196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Чкалов ауылдық округінің 2022 - 2024 жылдарға арналған бюджетін бекіту туралы" Солтүстік Қазақстан облысы Тайынша ауданы мәслихатының 2021 жылғы 28 желтоксандағы қантардағы № 131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162907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Чкалов ауылдық округінің 2022 – 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58494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47876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100517,7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- 42023,7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- 42023,7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42023,7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Чкалов ауылдық округінің бюджетінде аудандық бюджеттен Чкалов ауылдық округінің бюджетіне 22142 мың теңге сомасында ағымдағы нысаналы трансферттер түсімі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 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Осы шешімге 4 қосымшаға сәйкес 2022 жылғам арналған Чкалов ауылдық округінің бюджетінде қаржылық жылдың басында калыптасқан бюджет қаражатының бос қалдықтары есебінен шығыстар көзделсін.";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Чкалов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