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dd18" w14:textId="3f1d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127 "Солтүстік Қазақстан облысы Тайынша ауданы Рощинск ауылдық округінің 2022-2024 жылдарға арналған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25 қарашадағы № 248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Рощинск ауылдық округінің 2022-2024 жылдарға арналған бюджетін бекіту туралы Солтүстік Қазақстан облысы Тайынша ауданы мәслихатының 2021 жылғы 28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162849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Тайынша ауданы Рощинск ауылдық округінің 2022-2024 жылдарға арналған бюджеті осы шешімнің тиісінше 1, 2 және 3 - қосымшаларына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45561,5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- 4647,8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-79,8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- 40797,9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- 46749,1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- 1187,6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- 1187,6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- 1187,6 мың теңге",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Рощинск ауылдық округінің бюджетінде республикалық бюджеттен Рощинск ауылдық округінің бюджетіне ағымдағы нысаналы трансферттердің түсімі 281 мың теңге сомасында ескерілсін";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Рощинск ауылдық округінің бюджетінде аудандық бюджеттен Рощинск ауылдық округінің бюджетіне 14820,9 мың теңге сомасына ағымдағы нысаналы трансферттердің түсімі ескерілсін.";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қарашадан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Тайынша ауданы Рощинск ауылдық округі Солтүстік Қазақстан облысының 2022 жылға арналған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Қаржыактивтеріменоперацияларбойыншасальдо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