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6600" w14:textId="5366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Амандық ауылдық округінің 2023–2025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29 желтоқсандағы № 267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Амандық ауылдық округінің 2023 - 2025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59 029,9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8 203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–1 244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49 582,9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65 053,7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- 6023,8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6 023,8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6 023,8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Тайынша ауданы Амандық ауылдық округі бюджетінің кірістері Қазақстан Республикасы Бюджет кодексінің 52-1-бабына сәйкес мынадай салық түсімдері есебінен қалыптасатыны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жері-дара кәсіпкер, жеке нотариус, жеке сот орындаушысы, адвокат, кәсіби медиатор үшін;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жері-қалған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 орналасқан осы салық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аумағында орналасқан жер учаскелері бойынша жеке және заңды тұлғалардан елді мекендердің жерлеріне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кенттің, ауылдық округтің аумағында орналасқан жеке тұлғалар;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олардың құрылтай құжаттарында көрсетілген орналасқан жері аудандық маңызы бар қаланың, ауылдың, кенттің, ауылдық округтің аумағында орналасқан заңды тұлғалардан;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Тайынша ауданы Амандық ауылдық округі бюджетінің кірістері негізгі капиталды сатудан қалыптасады деп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Амандық ауылдық округінің бюджетіне аудандық бюджеттен берілетін бюджеттік субвенция 12390 мың теңге сомасында белгіленсін.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Амандық ауылдық округінің бюджетінде Амандық ауылдық округінің бюджетіне ағымдағы нысаналы трансферттердің түсімі 34116 мың теңге сомасында ескерілсін.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Осы шешімге 4-қосымшаға сәйкес 2023 жылға арналған Амандық ауылдық округінің бюджетінде қаржылық жылдың басында қалыптасқан бюджет қаражатының бос қалдықтары есебінен шығыстар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Тайынша ауданы Амандық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табыстардың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Мемлекетік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нысыналы трансферттер қайтару)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 мен операциялар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Тайынша ауданы Амандық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табыстардын ұсталатын жеке табыс салығы.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Тайынша ауданы Амандық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табыстардын ұсталатын жеке табыс салығы.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ету жқніндегі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жылдың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267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Тайынша ауданы мәслихатының 14.07.2023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