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4e78" w14:textId="d5b4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әкімдігінің дене шынықтыру және спорт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2022 жылғы 15 қарашадағы № 277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Тимирязев ауданы әкімдігінің дене шынықтыру және спорт бөлімі" коммуналдық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Тимирязев ауданы әкімдігінің дене шынықтыру және спорт бөлімі" коммуналдық мемлекеттік мекемесіне:</w:t>
      </w:r>
    </w:p>
    <w:bookmarkEnd w:id="2"/>
    <w:bookmarkStart w:name="z7" w:id="3"/>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w:t>
      </w:r>
    </w:p>
    <w:bookmarkEnd w:id="3"/>
    <w:bookmarkStart w:name="z8" w:id="4"/>
    <w:p>
      <w:pPr>
        <w:spacing w:after="0"/>
        <w:ind w:left="0"/>
        <w:jc w:val="both"/>
      </w:pPr>
      <w:r>
        <w:rPr>
          <w:rFonts w:ascii="Times New Roman"/>
          <w:b w:val="false"/>
          <w:i w:val="false"/>
          <w:color w:val="000000"/>
          <w:sz w:val="28"/>
        </w:rPr>
        <w:t>
      ресми жарияланғаннан кейін осы қаулыны Солтүстік Қазақстан облысы Тимирязев ауданы әкімдігінің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жоғарыда көрсетілген Ережені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Тимирязев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"Солтүстік Қазақстан облысы Тимирязев ауданы әкімдігінің дене шынықтыру және спорт бөлімі" коммуналдық мемлекеттік мекемесінің Ережесі</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1. "Солтүстік Қазақстан облысы Тимирязев ауданы әкімдігінің дене шынықтыру және спорт бөлімі" коммуналдық мемлекеттік мекемесі (одан әрі-Бөлім) Солтүстік Қазақстан облысы Тимирязев ауданы аумағында дене шынықтыру және спорт саласын басқаруды жүзеге асыратын Қазақстан Республикасының мемлекеттік органы болып табылады.</w:t>
      </w:r>
    </w:p>
    <w:bookmarkEnd w:id="9"/>
    <w:bookmarkStart w:name="z20" w:id="10"/>
    <w:p>
      <w:pPr>
        <w:spacing w:after="0"/>
        <w:ind w:left="0"/>
        <w:jc w:val="both"/>
      </w:pPr>
      <w:r>
        <w:rPr>
          <w:rFonts w:ascii="Times New Roman"/>
          <w:b w:val="false"/>
          <w:i w:val="false"/>
          <w:color w:val="000000"/>
          <w:sz w:val="28"/>
        </w:rPr>
        <w:t xml:space="preserve">
      2. Бөлімнің ведомстволары жоқ. </w:t>
      </w:r>
    </w:p>
    <w:bookmarkEnd w:id="10"/>
    <w:bookmarkStart w:name="z21" w:id="11"/>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Азаматтық кодексіне, Қазақстан Республикасының Әкімшілік рәсімдік-процестік кодексіне, Қазақстан Республикасының Еңбек кодексіне, Қазақстан Республикасының Бюджет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"Қазақстан Республикасының мемлекеттік қызметі туралы" Заңына, Қазақстан Республикасының "Мемлекеттік сатып алу туралы" Заңына, Қазақстан Республикасының "Сыбайлас жемқорлыққа қарсы іс-қимыл туралы" Заңына, Қазақстан Республикасының "Құқықтық актілер туралы" Заңына, Қазақстан Республикасының "Мәдениет туралы" Заңына, Қазақстан Республикасының "Дене шынықтыру және спорт туралы" Заңына, Қазақстан Республикасы Президентінің және Үкіметінің актілеріне, дене шынықтыру және спорт саласындағы нормативтік-құқықтық актілерге, сондай-ақ осы Ережеге сәйкес жүзеге асырады. .</w:t>
      </w:r>
    </w:p>
    <w:bookmarkEnd w:id="11"/>
    <w:bookmarkStart w:name="z22" w:id="12"/>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Қазақстан Республикасының Мемлекеттік Гербі бейнеленген мөрі және қазақ тілінде өз атауы бар мөртаңбасы, белгіленген үлгідегі бланктері,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сәйкес қазынашылық органдарында шоттары болады.</w:t>
      </w:r>
    </w:p>
    <w:bookmarkEnd w:id="12"/>
    <w:bookmarkStart w:name="z23" w:id="13"/>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3"/>
    <w:bookmarkStart w:name="z24" w:id="14"/>
    <w:p>
      <w:pPr>
        <w:spacing w:after="0"/>
        <w:ind w:left="0"/>
        <w:jc w:val="both"/>
      </w:pPr>
      <w:r>
        <w:rPr>
          <w:rFonts w:ascii="Times New Roman"/>
          <w:b w:val="false"/>
          <w:i w:val="false"/>
          <w:color w:val="000000"/>
          <w:sz w:val="28"/>
        </w:rPr>
        <w:t>
      6. Бөлім егер Қазақстан Республикасының "Қазақстан Республикасындағы жергілікті мемлекеттік басқару және өзін-өзі басқару туралы" Заңына сәйкес осыған уәкілеттік берілген болса, мемлекеттің атынан азаматтық-құқықтық қатынастардың тарапы болуға құқығы бар.</w:t>
      </w:r>
    </w:p>
    <w:bookmarkEnd w:id="14"/>
    <w:bookmarkStart w:name="z25" w:id="15"/>
    <w:p>
      <w:pPr>
        <w:spacing w:after="0"/>
        <w:ind w:left="0"/>
        <w:jc w:val="both"/>
      </w:pPr>
      <w:r>
        <w:rPr>
          <w:rFonts w:ascii="Times New Roman"/>
          <w:b w:val="false"/>
          <w:i w:val="false"/>
          <w:color w:val="000000"/>
          <w:sz w:val="28"/>
        </w:rPr>
        <w:t>
      7. Бөлім өз құзыретінің мәселелері бойынша заңнамамен белгіленген тәртіпте Қазақстан Республикасының Азаматтық Кодексі, Қазақстан Республикасының Еңбек кодексі, Қазақстан Республикасының Бюджет кодексі, Қазақстан Республикасының "Қазақстан Республикасындағы жергілікті мемлекеттік басқару және өзін-өзі басқару туралы" Заңымен, "Қазақстан Республикасының мемлекеттік қызметі туралы" Заңымен, Қазақстан Республикасының "Құқықтық актілер туралы" Заңымен көзделген Бөлім басшысының бұйрықтарымен ресімделген шешімдер қабылдайды.</w:t>
      </w:r>
    </w:p>
    <w:bookmarkEnd w:id="15"/>
    <w:bookmarkStart w:name="z26" w:id="16"/>
    <w:p>
      <w:pPr>
        <w:spacing w:after="0"/>
        <w:ind w:left="0"/>
        <w:jc w:val="both"/>
      </w:pPr>
      <w:r>
        <w:rPr>
          <w:rFonts w:ascii="Times New Roman"/>
          <w:b w:val="false"/>
          <w:i w:val="false"/>
          <w:color w:val="000000"/>
          <w:sz w:val="28"/>
        </w:rPr>
        <w:t xml:space="preserve">
      8. Бөлімнің құрылымы мен штат санының лимиті Қазақстан Республикасының Еңбек кодексіне, Қазақстан Республикасының "Қазақстан Республикасының мемлекеттік қызметі туралы" Заңына, Қазақстан Республикасының "Қазақстан Республикасындағы жергілікті мемлекеттік басқару және өзін-өзі басқару туралы" Заңына сәйкес бекітіледі. </w:t>
      </w:r>
    </w:p>
    <w:bookmarkEnd w:id="16"/>
    <w:bookmarkStart w:name="z27" w:id="17"/>
    <w:p>
      <w:pPr>
        <w:spacing w:after="0"/>
        <w:ind w:left="0"/>
        <w:jc w:val="both"/>
      </w:pPr>
      <w:r>
        <w:rPr>
          <w:rFonts w:ascii="Times New Roman"/>
          <w:b w:val="false"/>
          <w:i w:val="false"/>
          <w:color w:val="000000"/>
          <w:sz w:val="28"/>
        </w:rPr>
        <w:t>
      9. Бөлімнің орналасқан жері: индексі 151100, Қазақстан Республикасы, Солтүстік Қазақстан облысы, Тимирязев ауданы, Тимирязев ауылы, Ш. Уалиханов көшесі, 1.</w:t>
      </w:r>
    </w:p>
    <w:bookmarkEnd w:id="17"/>
    <w:bookmarkStart w:name="z28" w:id="18"/>
    <w:p>
      <w:pPr>
        <w:spacing w:after="0"/>
        <w:ind w:left="0"/>
        <w:jc w:val="both"/>
      </w:pPr>
      <w:r>
        <w:rPr>
          <w:rFonts w:ascii="Times New Roman"/>
          <w:b w:val="false"/>
          <w:i w:val="false"/>
          <w:color w:val="000000"/>
          <w:sz w:val="28"/>
        </w:rPr>
        <w:t>
      10. Осы Ереже Бөлімнің құрылтай құжаты болып табылады.</w:t>
      </w:r>
    </w:p>
    <w:bookmarkEnd w:id="18"/>
    <w:bookmarkStart w:name="z29" w:id="19"/>
    <w:p>
      <w:pPr>
        <w:spacing w:after="0"/>
        <w:ind w:left="0"/>
        <w:jc w:val="both"/>
      </w:pPr>
      <w:r>
        <w:rPr>
          <w:rFonts w:ascii="Times New Roman"/>
          <w:b w:val="false"/>
          <w:i w:val="false"/>
          <w:color w:val="000000"/>
          <w:sz w:val="28"/>
        </w:rPr>
        <w:t>
      11. Бөлімнің қызметін қаржыландыру Қазақстан Республикасының бюджет заңнамасына сәйкес республикалық және жергілікті бюджеттерден, Қазақстан Рекспубликасы Ұлттық Банкі бюджетінен (шығыстар сметасынан) жүзеге асырылады.</w:t>
      </w:r>
    </w:p>
    <w:bookmarkEnd w:id="19"/>
    <w:bookmarkStart w:name="z30" w:id="20"/>
    <w:p>
      <w:pPr>
        <w:spacing w:after="0"/>
        <w:ind w:left="0"/>
        <w:jc w:val="both"/>
      </w:pPr>
      <w:r>
        <w:rPr>
          <w:rFonts w:ascii="Times New Roman"/>
          <w:b w:val="false"/>
          <w:i w:val="false"/>
          <w:color w:val="000000"/>
          <w:sz w:val="28"/>
        </w:rPr>
        <w:t>
      12. Бөлімге кәсіпкерлік субъектілермен өкілеттіктері болып табылатын міндеттерді орындау тұрғысында шарттық қатынастарға түсуге тыйым салынады.</w:t>
      </w:r>
    </w:p>
    <w:bookmarkEnd w:id="20"/>
    <w:bookmarkStart w:name="z31" w:id="21"/>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1"/>
    <w:bookmarkStart w:name="z32" w:id="22"/>
    <w:p>
      <w:pPr>
        <w:spacing w:after="0"/>
        <w:ind w:left="0"/>
        <w:jc w:val="left"/>
      </w:pPr>
      <w:r>
        <w:rPr>
          <w:rFonts w:ascii="Times New Roman"/>
          <w:b/>
          <w:i w:val="false"/>
          <w:color w:val="000000"/>
        </w:rPr>
        <w:t xml:space="preserve"> 2. Мемлекеттік органның міндеттері мен өкілеттіктері</w:t>
      </w:r>
    </w:p>
    <w:bookmarkEnd w:id="22"/>
    <w:bookmarkStart w:name="z33" w:id="23"/>
    <w:p>
      <w:pPr>
        <w:spacing w:after="0"/>
        <w:ind w:left="0"/>
        <w:jc w:val="both"/>
      </w:pPr>
      <w:r>
        <w:rPr>
          <w:rFonts w:ascii="Times New Roman"/>
          <w:b w:val="false"/>
          <w:i w:val="false"/>
          <w:color w:val="000000"/>
          <w:sz w:val="28"/>
        </w:rPr>
        <w:t>
      13. Бөлімнің міндеттері:</w:t>
      </w:r>
    </w:p>
    <w:bookmarkEnd w:id="23"/>
    <w:bookmarkStart w:name="z34" w:id="24"/>
    <w:p>
      <w:pPr>
        <w:spacing w:after="0"/>
        <w:ind w:left="0"/>
        <w:jc w:val="both"/>
      </w:pPr>
      <w:r>
        <w:rPr>
          <w:rFonts w:ascii="Times New Roman"/>
          <w:b w:val="false"/>
          <w:i w:val="false"/>
          <w:color w:val="000000"/>
          <w:sz w:val="28"/>
        </w:rPr>
        <w:t>
      1) Тимирязев ауданында дене шынықтыру мен спортты дамыту саласындағы мемлекеттік саясатты іске асыру;</w:t>
      </w:r>
    </w:p>
    <w:bookmarkEnd w:id="24"/>
    <w:bookmarkStart w:name="z35" w:id="25"/>
    <w:p>
      <w:pPr>
        <w:spacing w:after="0"/>
        <w:ind w:left="0"/>
        <w:jc w:val="both"/>
      </w:pPr>
      <w:r>
        <w:rPr>
          <w:rFonts w:ascii="Times New Roman"/>
          <w:b w:val="false"/>
          <w:i w:val="false"/>
          <w:color w:val="000000"/>
          <w:sz w:val="28"/>
        </w:rPr>
        <w:t>
      2) халықтың денсаулығын нығайту, бұқаралық және кәсіптік спортты танымал ету, балаларды, жасөспірімдер мен жастарды дене шынықтыру және спортпен тұрақты айналысуға тарту үшін жағдайлар жасау;</w:t>
      </w:r>
    </w:p>
    <w:bookmarkEnd w:id="25"/>
    <w:bookmarkStart w:name="z36" w:id="26"/>
    <w:p>
      <w:pPr>
        <w:spacing w:after="0"/>
        <w:ind w:left="0"/>
        <w:jc w:val="both"/>
      </w:pPr>
      <w:r>
        <w:rPr>
          <w:rFonts w:ascii="Times New Roman"/>
          <w:b w:val="false"/>
          <w:i w:val="false"/>
          <w:color w:val="000000"/>
          <w:sz w:val="28"/>
        </w:rPr>
        <w:t xml:space="preserve">
      14. Құқықтары мен міндеттері: </w:t>
      </w:r>
    </w:p>
    <w:bookmarkEnd w:id="26"/>
    <w:bookmarkStart w:name="z37" w:id="27"/>
    <w:p>
      <w:pPr>
        <w:spacing w:after="0"/>
        <w:ind w:left="0"/>
        <w:jc w:val="both"/>
      </w:pPr>
      <w:r>
        <w:rPr>
          <w:rFonts w:ascii="Times New Roman"/>
          <w:b w:val="false"/>
          <w:i w:val="false"/>
          <w:color w:val="000000"/>
          <w:sz w:val="28"/>
        </w:rPr>
        <w:t xml:space="preserve">
      құқықтары: </w:t>
      </w:r>
    </w:p>
    <w:bookmarkEnd w:id="27"/>
    <w:bookmarkStart w:name="z38" w:id="28"/>
    <w:p>
      <w:pPr>
        <w:spacing w:after="0"/>
        <w:ind w:left="0"/>
        <w:jc w:val="both"/>
      </w:pPr>
      <w:r>
        <w:rPr>
          <w:rFonts w:ascii="Times New Roman"/>
          <w:b w:val="false"/>
          <w:i w:val="false"/>
          <w:color w:val="000000"/>
          <w:sz w:val="28"/>
        </w:rPr>
        <w:t xml:space="preserve">
      1) мемлекеттік органдардан, ұйымдардан, лауазымды адамдар мен азаматтардан оның құзыретіне кіретін мәселелер бойынша қажетті құжаттарды, ақпаратты сұрату </w:t>
      </w:r>
    </w:p>
    <w:bookmarkEnd w:id="28"/>
    <w:bookmarkStart w:name="z39" w:id="29"/>
    <w:p>
      <w:pPr>
        <w:spacing w:after="0"/>
        <w:ind w:left="0"/>
        <w:jc w:val="both"/>
      </w:pPr>
      <w:r>
        <w:rPr>
          <w:rFonts w:ascii="Times New Roman"/>
          <w:b w:val="false"/>
          <w:i w:val="false"/>
          <w:color w:val="000000"/>
          <w:sz w:val="28"/>
        </w:rPr>
        <w:t xml:space="preserve">
      2) әкімнің шешімдері және облыс әкімдігі қаулыларының жобаларын, аудандық бағдарламалар мен облыстың әлеуметтік-экономикалық даму жоспарларын әзірлеуге қатысу; </w:t>
      </w:r>
    </w:p>
    <w:bookmarkEnd w:id="29"/>
    <w:bookmarkStart w:name="z40" w:id="30"/>
    <w:p>
      <w:pPr>
        <w:spacing w:after="0"/>
        <w:ind w:left="0"/>
        <w:jc w:val="both"/>
      </w:pPr>
      <w:r>
        <w:rPr>
          <w:rFonts w:ascii="Times New Roman"/>
          <w:b w:val="false"/>
          <w:i w:val="false"/>
          <w:color w:val="000000"/>
          <w:sz w:val="28"/>
        </w:rPr>
        <w:t>
      3) Бюджеттік кодекске сәйкес бюджеттік бағдарламалар әкімшісінің функцияларын орындау, Бөлімнің қаржыландыру жоспарларының орындалуына мониторингті жүзеге асыру; қаржыландыру жоспарларының орындалуын талдау; Бөлімнің қаржы-шаруашылық қызметінің бухгалтерлік есебін және есептілігін жүргізу; тауарларды, жұмыстар мен көрсетілетін қызметтерді мемлекеттік сатып алуды ұйымдастыру және жүргізу;</w:t>
      </w:r>
    </w:p>
    <w:bookmarkEnd w:id="30"/>
    <w:bookmarkStart w:name="z41" w:id="31"/>
    <w:p>
      <w:pPr>
        <w:spacing w:after="0"/>
        <w:ind w:left="0"/>
        <w:jc w:val="both"/>
      </w:pPr>
      <w:r>
        <w:rPr>
          <w:rFonts w:ascii="Times New Roman"/>
          <w:b w:val="false"/>
          <w:i w:val="false"/>
          <w:color w:val="000000"/>
          <w:sz w:val="28"/>
        </w:rPr>
        <w:t xml:space="preserve">
      4) кадрларды даярлау, қайта даярлау және біліктілігін арттыру бағдарламаларын бекіту және үйлестіру, дене шынықтыру және спорт мамандарымен конференциялар, семинарлар, оқытудың және тәжірибе алмасудың басқа да нысандарын ұйымдастыру; </w:t>
      </w:r>
    </w:p>
    <w:bookmarkEnd w:id="31"/>
    <w:bookmarkStart w:name="z42" w:id="32"/>
    <w:p>
      <w:pPr>
        <w:spacing w:after="0"/>
        <w:ind w:left="0"/>
        <w:jc w:val="both"/>
      </w:pPr>
      <w:r>
        <w:rPr>
          <w:rFonts w:ascii="Times New Roman"/>
          <w:b w:val="false"/>
          <w:i w:val="false"/>
          <w:color w:val="000000"/>
          <w:sz w:val="28"/>
        </w:rPr>
        <w:t xml:space="preserve">
      5) өз құзыреті шегінде аудандық спорттық және басқа да іс-шаралардың жеңімпаздары мен жүлдегерлеріне атақтар беру, дипломдармен, сыйлықтармен, грамоталармен, бағалы сыйлықтармен марапаттау мәселелерін белгіленген тәртіппен шешу; </w:t>
      </w:r>
    </w:p>
    <w:bookmarkEnd w:id="32"/>
    <w:bookmarkStart w:name="z43" w:id="33"/>
    <w:p>
      <w:pPr>
        <w:spacing w:after="0"/>
        <w:ind w:left="0"/>
        <w:jc w:val="both"/>
      </w:pPr>
      <w:r>
        <w:rPr>
          <w:rFonts w:ascii="Times New Roman"/>
          <w:b w:val="false"/>
          <w:i w:val="false"/>
          <w:color w:val="000000"/>
          <w:sz w:val="28"/>
        </w:rPr>
        <w:t>
      6) мәдениет және спорт мекемелерінің желісін сақтау жөніндегі іс-шараларды әзірлеу және жүзеге асыру;</w:t>
      </w:r>
    </w:p>
    <w:bookmarkEnd w:id="33"/>
    <w:bookmarkStart w:name="z44" w:id="34"/>
    <w:p>
      <w:pPr>
        <w:spacing w:after="0"/>
        <w:ind w:left="0"/>
        <w:jc w:val="both"/>
      </w:pPr>
      <w:r>
        <w:rPr>
          <w:rFonts w:ascii="Times New Roman"/>
          <w:b w:val="false"/>
          <w:i w:val="false"/>
          <w:color w:val="000000"/>
          <w:sz w:val="28"/>
        </w:rPr>
        <w:t>
      7) аудандық спорттық жарыстар мен жиындар өткізуге.</w:t>
      </w:r>
    </w:p>
    <w:bookmarkEnd w:id="34"/>
    <w:bookmarkStart w:name="z45" w:id="35"/>
    <w:p>
      <w:pPr>
        <w:spacing w:after="0"/>
        <w:ind w:left="0"/>
        <w:jc w:val="both"/>
      </w:pPr>
      <w:r>
        <w:rPr>
          <w:rFonts w:ascii="Times New Roman"/>
          <w:b w:val="false"/>
          <w:i w:val="false"/>
          <w:color w:val="000000"/>
          <w:sz w:val="28"/>
        </w:rPr>
        <w:t>
       15. Функциялары:</w:t>
      </w:r>
    </w:p>
    <w:bookmarkEnd w:id="35"/>
    <w:bookmarkStart w:name="z46" w:id="36"/>
    <w:p>
      <w:pPr>
        <w:spacing w:after="0"/>
        <w:ind w:left="0"/>
        <w:jc w:val="both"/>
      </w:pPr>
      <w:r>
        <w:rPr>
          <w:rFonts w:ascii="Times New Roman"/>
          <w:b w:val="false"/>
          <w:i w:val="false"/>
          <w:color w:val="000000"/>
          <w:sz w:val="28"/>
        </w:rPr>
        <w:t xml:space="preserve">
      1) Қазақстан Республикасы Президентінің, Қазақстан Республикасы Үкіметі актілерінің, облыс әкімдігі қаулыларының, облыс, аудан әкімінің дене шынықтыру және спорт саласындағы шешімдері мен тапсырмаларының орындалуын бақылауды қамтамасыз ету; </w:t>
      </w:r>
    </w:p>
    <w:bookmarkEnd w:id="36"/>
    <w:bookmarkStart w:name="z47" w:id="37"/>
    <w:p>
      <w:pPr>
        <w:spacing w:after="0"/>
        <w:ind w:left="0"/>
        <w:jc w:val="both"/>
      </w:pPr>
      <w:r>
        <w:rPr>
          <w:rFonts w:ascii="Times New Roman"/>
          <w:b w:val="false"/>
          <w:i w:val="false"/>
          <w:color w:val="000000"/>
          <w:sz w:val="28"/>
        </w:rPr>
        <w:t xml:space="preserve">
      2) бөлімнің құзыретіне кіретін мәселелер бойынша аудандық бағдарламалар әзірлеу, аудан әкімдігі, аудан қаулыларының жобаларын дайындау; </w:t>
      </w:r>
    </w:p>
    <w:bookmarkEnd w:id="37"/>
    <w:bookmarkStart w:name="z48" w:id="38"/>
    <w:p>
      <w:pPr>
        <w:spacing w:after="0"/>
        <w:ind w:left="0"/>
        <w:jc w:val="both"/>
      </w:pPr>
      <w:r>
        <w:rPr>
          <w:rFonts w:ascii="Times New Roman"/>
          <w:b w:val="false"/>
          <w:i w:val="false"/>
          <w:color w:val="000000"/>
          <w:sz w:val="28"/>
        </w:rPr>
        <w:t xml:space="preserve">
      3) бөлімнің құзыретіне кіретін тиісті бөлімшелермен өзара іс-қимылды қамтамасыз ету; </w:t>
      </w:r>
    </w:p>
    <w:bookmarkEnd w:id="38"/>
    <w:bookmarkStart w:name="z49" w:id="39"/>
    <w:p>
      <w:pPr>
        <w:spacing w:after="0"/>
        <w:ind w:left="0"/>
        <w:jc w:val="both"/>
      </w:pPr>
      <w:r>
        <w:rPr>
          <w:rFonts w:ascii="Times New Roman"/>
          <w:b w:val="false"/>
          <w:i w:val="false"/>
          <w:color w:val="000000"/>
          <w:sz w:val="28"/>
        </w:rPr>
        <w:t xml:space="preserve">
      4) бөлімнің құзыретіне кіретін мәселелер бойынша уәкілетті органдардың қызметін үйлестіру; </w:t>
      </w:r>
    </w:p>
    <w:bookmarkEnd w:id="39"/>
    <w:bookmarkStart w:name="z50" w:id="40"/>
    <w:p>
      <w:pPr>
        <w:spacing w:after="0"/>
        <w:ind w:left="0"/>
        <w:jc w:val="both"/>
      </w:pPr>
      <w:r>
        <w:rPr>
          <w:rFonts w:ascii="Times New Roman"/>
          <w:b w:val="false"/>
          <w:i w:val="false"/>
          <w:color w:val="000000"/>
          <w:sz w:val="28"/>
        </w:rPr>
        <w:t>
      5) жеке тұлғалардың тұрғылықты жері бойынша және олардың жаппай демалу жерлерінде спортпен шұғылдану үшін инфрақұрылым жасайды;</w:t>
      </w:r>
    </w:p>
    <w:bookmarkEnd w:id="40"/>
    <w:bookmarkStart w:name="z51" w:id="41"/>
    <w:p>
      <w:pPr>
        <w:spacing w:after="0"/>
        <w:ind w:left="0"/>
        <w:jc w:val="both"/>
      </w:pPr>
      <w:r>
        <w:rPr>
          <w:rFonts w:ascii="Times New Roman"/>
          <w:b w:val="false"/>
          <w:i w:val="false"/>
          <w:color w:val="000000"/>
          <w:sz w:val="28"/>
        </w:rPr>
        <w:t xml:space="preserve">
      6) спорт түрлері, оның ішінде ұлттық, техникалық және қолданбалы түрлері, бұқаралық спорт бойынша, сондай-ақ ардагер спортшылар арасында облыстық және (немесе) жергілікті аккредиттелген спорт федерацияларымен бірлесіп аудандық, облыстық спорттық жарыстар өткізеді; </w:t>
      </w:r>
    </w:p>
    <w:bookmarkEnd w:id="41"/>
    <w:bookmarkStart w:name="z52" w:id="42"/>
    <w:p>
      <w:pPr>
        <w:spacing w:after="0"/>
        <w:ind w:left="0"/>
        <w:jc w:val="both"/>
      </w:pPr>
      <w:r>
        <w:rPr>
          <w:rFonts w:ascii="Times New Roman"/>
          <w:b w:val="false"/>
          <w:i w:val="false"/>
          <w:color w:val="000000"/>
          <w:sz w:val="28"/>
        </w:rPr>
        <w:t xml:space="preserve">
      7) спорт түрлері бойынша ауданның құрама командаларын даярлауды және олардың республикалық және облыстық спорттық жарыстарда өнер көрсетуін қамтамасыз етеді; </w:t>
      </w:r>
    </w:p>
    <w:bookmarkEnd w:id="42"/>
    <w:bookmarkStart w:name="z53" w:id="43"/>
    <w:p>
      <w:pPr>
        <w:spacing w:after="0"/>
        <w:ind w:left="0"/>
        <w:jc w:val="both"/>
      </w:pPr>
      <w:r>
        <w:rPr>
          <w:rFonts w:ascii="Times New Roman"/>
          <w:b w:val="false"/>
          <w:i w:val="false"/>
          <w:color w:val="000000"/>
          <w:sz w:val="28"/>
        </w:rPr>
        <w:t xml:space="preserve">
      8) тиісті әкімшілік-аумақтық бірлік аумағында бұқаралық спортты және ұлттық спорт түрлерін дамытуды қамтамасыз етеді; </w:t>
      </w:r>
    </w:p>
    <w:bookmarkEnd w:id="43"/>
    <w:bookmarkStart w:name="z54" w:id="44"/>
    <w:p>
      <w:pPr>
        <w:spacing w:after="0"/>
        <w:ind w:left="0"/>
        <w:jc w:val="both"/>
      </w:pPr>
      <w:r>
        <w:rPr>
          <w:rFonts w:ascii="Times New Roman"/>
          <w:b w:val="false"/>
          <w:i w:val="false"/>
          <w:color w:val="000000"/>
          <w:sz w:val="28"/>
        </w:rPr>
        <w:t xml:space="preserve">
      9) Тимирязев ауданының аумағында дене шынықтыру-спорт ұйымдарының қызметін үйлестіреді; </w:t>
      </w:r>
    </w:p>
    <w:bookmarkEnd w:id="44"/>
    <w:bookmarkStart w:name="z55" w:id="45"/>
    <w:p>
      <w:pPr>
        <w:spacing w:after="0"/>
        <w:ind w:left="0"/>
        <w:jc w:val="both"/>
      </w:pPr>
      <w:r>
        <w:rPr>
          <w:rFonts w:ascii="Times New Roman"/>
          <w:b w:val="false"/>
          <w:i w:val="false"/>
          <w:color w:val="000000"/>
          <w:sz w:val="28"/>
        </w:rPr>
        <w:t xml:space="preserve">
      10) аудандық және жергілікті аккредиттелген спорт федерацияларының ұсыныстары бойынша спорттық-бұқаралық іс-шаралардың бірыңғай аудандық күнтізбесін бекітеді және оның іске асырылуын қамтамасыз етеді; </w:t>
      </w:r>
    </w:p>
    <w:bookmarkEnd w:id="45"/>
    <w:bookmarkStart w:name="z56" w:id="46"/>
    <w:p>
      <w:pPr>
        <w:spacing w:after="0"/>
        <w:ind w:left="0"/>
        <w:jc w:val="both"/>
      </w:pPr>
      <w:r>
        <w:rPr>
          <w:rFonts w:ascii="Times New Roman"/>
          <w:b w:val="false"/>
          <w:i w:val="false"/>
          <w:color w:val="000000"/>
          <w:sz w:val="28"/>
        </w:rPr>
        <w:t>
      11) тиісті әкімшілік-аумақтық бірліктің аумағында спорттық іс-шараларды ұйымдастыруды және өткізуді үйлестіреді;</w:t>
      </w:r>
    </w:p>
    <w:bookmarkEnd w:id="46"/>
    <w:bookmarkStart w:name="z57" w:id="47"/>
    <w:p>
      <w:pPr>
        <w:spacing w:after="0"/>
        <w:ind w:left="0"/>
        <w:jc w:val="both"/>
      </w:pPr>
      <w:r>
        <w:rPr>
          <w:rFonts w:ascii="Times New Roman"/>
          <w:b w:val="false"/>
          <w:i w:val="false"/>
          <w:color w:val="000000"/>
          <w:sz w:val="28"/>
        </w:rPr>
        <w:t xml:space="preserve">
      12) дене шынықтыру және спорт саласындағы уәкілетті органға Қазақстан Республикасының дене шынықтыру және спорт саласындағы заңнамасында белгіленген нысан бойынша және мерзімдерде тиісті әкімшілік-аумақтық бірліктің Тимирязев ауданының аумағында дене шынықтыру мен спортты дамыту жөніндегі ақпаратты жинауды, талдауды жүзеге асырады және тапсырады; </w:t>
      </w:r>
    </w:p>
    <w:bookmarkEnd w:id="47"/>
    <w:bookmarkStart w:name="z58" w:id="48"/>
    <w:p>
      <w:pPr>
        <w:spacing w:after="0"/>
        <w:ind w:left="0"/>
        <w:jc w:val="both"/>
      </w:pPr>
      <w:r>
        <w:rPr>
          <w:rFonts w:ascii="Times New Roman"/>
          <w:b w:val="false"/>
          <w:i w:val="false"/>
          <w:color w:val="000000"/>
          <w:sz w:val="28"/>
        </w:rPr>
        <w:t xml:space="preserve">
      13) жергілікті спорт федерацияларын аккредиттеуді жүзеге асырады; </w:t>
      </w:r>
    </w:p>
    <w:bookmarkEnd w:id="48"/>
    <w:bookmarkStart w:name="z59" w:id="49"/>
    <w:p>
      <w:pPr>
        <w:spacing w:after="0"/>
        <w:ind w:left="0"/>
        <w:jc w:val="both"/>
      </w:pPr>
      <w:r>
        <w:rPr>
          <w:rFonts w:ascii="Times New Roman"/>
          <w:b w:val="false"/>
          <w:i w:val="false"/>
          <w:color w:val="000000"/>
          <w:sz w:val="28"/>
        </w:rPr>
        <w:t xml:space="preserve">
      14) дене шынықтыру және спорттық іс-шараларды өткізу кезінде қоғамдық тәртіпті және қоғамдық қауіпсіздікті қамтамасыз етеді; </w:t>
      </w:r>
    </w:p>
    <w:bookmarkEnd w:id="49"/>
    <w:bookmarkStart w:name="z60" w:id="50"/>
    <w:p>
      <w:pPr>
        <w:spacing w:after="0"/>
        <w:ind w:left="0"/>
        <w:jc w:val="both"/>
      </w:pPr>
      <w:r>
        <w:rPr>
          <w:rFonts w:ascii="Times New Roman"/>
          <w:b w:val="false"/>
          <w:i w:val="false"/>
          <w:color w:val="000000"/>
          <w:sz w:val="28"/>
        </w:rPr>
        <w:t>
      15) дене шынықтыру-сауықтыру және спорт ғимараттарының пайдаланылуын үйлестіреді.</w:t>
      </w:r>
    </w:p>
    <w:bookmarkEnd w:id="50"/>
    <w:bookmarkStart w:name="z61" w:id="51"/>
    <w:p>
      <w:pPr>
        <w:spacing w:after="0"/>
        <w:ind w:left="0"/>
        <w:jc w:val="left"/>
      </w:pPr>
      <w:r>
        <w:rPr>
          <w:rFonts w:ascii="Times New Roman"/>
          <w:b/>
          <w:i w:val="false"/>
          <w:color w:val="000000"/>
        </w:rPr>
        <w:t xml:space="preserve"> 3. Мемлекеттік орган, алқалы орган (болған жағдайда) басшысының мәртебесі, өкілеттіктері</w:t>
      </w:r>
    </w:p>
    <w:bookmarkEnd w:id="51"/>
    <w:bookmarkStart w:name="z62" w:id="52"/>
    <w:p>
      <w:pPr>
        <w:spacing w:after="0"/>
        <w:ind w:left="0"/>
        <w:jc w:val="both"/>
      </w:pPr>
      <w:r>
        <w:rPr>
          <w:rFonts w:ascii="Times New Roman"/>
          <w:b w:val="false"/>
          <w:i w:val="false"/>
          <w:color w:val="000000"/>
          <w:sz w:val="28"/>
        </w:rPr>
        <w:t xml:space="preserve">
      16. Бөлімге басшылық Бөлімге жүктелген міндеттердің орындалуына және оның өз өкілеттіктерін жүзеге асыруға дербес жауапты болатын басшымен жүзеге асырылады. </w:t>
      </w:r>
    </w:p>
    <w:bookmarkEnd w:id="52"/>
    <w:bookmarkStart w:name="z63" w:id="53"/>
    <w:p>
      <w:pPr>
        <w:spacing w:after="0"/>
        <w:ind w:left="0"/>
        <w:jc w:val="both"/>
      </w:pPr>
      <w:r>
        <w:rPr>
          <w:rFonts w:ascii="Times New Roman"/>
          <w:b w:val="false"/>
          <w:i w:val="false"/>
          <w:color w:val="000000"/>
          <w:sz w:val="28"/>
        </w:rPr>
        <w:t>
      17. Бөлім басшысы "Қазақстан Республикасының мемлекеттік қызметі туралы" Қазақстан Республикасы Заңында өзге көзделмеген болса Солтүстік Қазақстан облысы Тимирязев ауданы әкімінің өкімімен лауазымға тағайындалады және лауазымынан босатылады.</w:t>
      </w:r>
    </w:p>
    <w:bookmarkEnd w:id="53"/>
    <w:bookmarkStart w:name="z64" w:id="54"/>
    <w:p>
      <w:pPr>
        <w:spacing w:after="0"/>
        <w:ind w:left="0"/>
        <w:jc w:val="both"/>
      </w:pPr>
      <w:r>
        <w:rPr>
          <w:rFonts w:ascii="Times New Roman"/>
          <w:b w:val="false"/>
          <w:i w:val="false"/>
          <w:color w:val="000000"/>
          <w:sz w:val="28"/>
        </w:rPr>
        <w:t>
      18. Бөлім басшысының орынбасарлары жоқ.</w:t>
      </w:r>
    </w:p>
    <w:bookmarkEnd w:id="54"/>
    <w:bookmarkStart w:name="z65" w:id="55"/>
    <w:p>
      <w:pPr>
        <w:spacing w:after="0"/>
        <w:ind w:left="0"/>
        <w:jc w:val="both"/>
      </w:pPr>
      <w:r>
        <w:rPr>
          <w:rFonts w:ascii="Times New Roman"/>
          <w:b w:val="false"/>
          <w:i w:val="false"/>
          <w:color w:val="000000"/>
          <w:sz w:val="28"/>
        </w:rPr>
        <w:t>
      19. Бөлім басшысының өкілеттілігі:</w:t>
      </w:r>
    </w:p>
    <w:bookmarkEnd w:id="55"/>
    <w:bookmarkStart w:name="z66" w:id="56"/>
    <w:p>
      <w:pPr>
        <w:spacing w:after="0"/>
        <w:ind w:left="0"/>
        <w:jc w:val="both"/>
      </w:pPr>
      <w:r>
        <w:rPr>
          <w:rFonts w:ascii="Times New Roman"/>
          <w:b w:val="false"/>
          <w:i w:val="false"/>
          <w:color w:val="000000"/>
          <w:sz w:val="28"/>
        </w:rPr>
        <w:t>
      1) мемлекеттік органдар мен ұйымдарда Бөлімнің мүддесін білдіреді;</w:t>
      </w:r>
    </w:p>
    <w:bookmarkEnd w:id="56"/>
    <w:bookmarkStart w:name="z67" w:id="57"/>
    <w:p>
      <w:pPr>
        <w:spacing w:after="0"/>
        <w:ind w:left="0"/>
        <w:jc w:val="both"/>
      </w:pPr>
      <w:r>
        <w:rPr>
          <w:rFonts w:ascii="Times New Roman"/>
          <w:b w:val="false"/>
          <w:i w:val="false"/>
          <w:color w:val="000000"/>
          <w:sz w:val="28"/>
        </w:rPr>
        <w:t>
      2) қызметті басқарады және дене шынықтыру мен спортты дамыту мәселелері бойынша оған жүктелген функциялар мен міндеттердің орындалуына дербес жауапкершілікте болады;</w:t>
      </w:r>
    </w:p>
    <w:bookmarkEnd w:id="57"/>
    <w:bookmarkStart w:name="z68" w:id="58"/>
    <w:p>
      <w:pPr>
        <w:spacing w:after="0"/>
        <w:ind w:left="0"/>
        <w:jc w:val="both"/>
      </w:pPr>
      <w:r>
        <w:rPr>
          <w:rFonts w:ascii="Times New Roman"/>
          <w:b w:val="false"/>
          <w:i w:val="false"/>
          <w:color w:val="000000"/>
          <w:sz w:val="28"/>
        </w:rPr>
        <w:t>
      3) өз құзыретінің шегінде бұйрықтар шығарады, олардың орындалуына бақылау ұйымдастырады;</w:t>
      </w:r>
    </w:p>
    <w:bookmarkEnd w:id="58"/>
    <w:bookmarkStart w:name="z69" w:id="59"/>
    <w:p>
      <w:pPr>
        <w:spacing w:after="0"/>
        <w:ind w:left="0"/>
        <w:jc w:val="both"/>
      </w:pPr>
      <w:r>
        <w:rPr>
          <w:rFonts w:ascii="Times New Roman"/>
          <w:b w:val="false"/>
          <w:i w:val="false"/>
          <w:color w:val="000000"/>
          <w:sz w:val="28"/>
        </w:rPr>
        <w:t xml:space="preserve">
      4) Қазақстан Республикасының Еңбек кодексіне, Қазақстан Республикасының "Қазақстан Республикасының мемлекеттік қызметі туралы" Заңына сәйкес Бөлім қызметкерлерін жұмысқа қабылдайды және босатады, Қазақстан Республикасының Еңбек кодексіне, Қазақстан Республикасының "Қазақстан Республикасының мемлекеттік қызметі туралы" Заңына, Мемлекеттік қызметшілерге тәртіптік жаза қолдану ережесіне сәйкес марапаттау шараларын және тәртіптік жаза қолданады; </w:t>
      </w:r>
    </w:p>
    <w:bookmarkEnd w:id="59"/>
    <w:bookmarkStart w:name="z70" w:id="60"/>
    <w:p>
      <w:pPr>
        <w:spacing w:after="0"/>
        <w:ind w:left="0"/>
        <w:jc w:val="both"/>
      </w:pPr>
      <w:r>
        <w:rPr>
          <w:rFonts w:ascii="Times New Roman"/>
          <w:b w:val="false"/>
          <w:i w:val="false"/>
          <w:color w:val="000000"/>
          <w:sz w:val="28"/>
        </w:rPr>
        <w:t>
      5) Қазақстан Республикасының Еңбек кодексіне, Қазақстан Республикасының Бюджет кодексіне, Қазақстан Республикасының "Қазақстан Республикасының мемлекеттік қызметі туралы", "Қазақстан Республикасындағы жергілікті мемлекеттік басқару және өзін-өзі басқару туралы" Заңдарына сәйкес Бөлім қызметкерлерінің өкілеттіктерін айқындайды;</w:t>
      </w:r>
    </w:p>
    <w:bookmarkEnd w:id="60"/>
    <w:bookmarkStart w:name="z71" w:id="61"/>
    <w:p>
      <w:pPr>
        <w:spacing w:after="0"/>
        <w:ind w:left="0"/>
        <w:jc w:val="both"/>
      </w:pPr>
      <w:r>
        <w:rPr>
          <w:rFonts w:ascii="Times New Roman"/>
          <w:b w:val="false"/>
          <w:i w:val="false"/>
          <w:color w:val="000000"/>
          <w:sz w:val="28"/>
        </w:rPr>
        <w:t>
      6) сенімхатсыз Бөлім атынан әрекет етеді, Бөлім атынан басқа қызметкерлерге Бөлімнің мүдделерін білдіру және құқықтарын қорғау өкілеттіктерін береді. Бөлім өз қызметін қамтамасыз ету үшін өзіне бекітілген ғимараттар, құрылымдар, жабдықтарды, көлік құралдарын пайдаланады;</w:t>
      </w:r>
    </w:p>
    <w:bookmarkEnd w:id="61"/>
    <w:bookmarkStart w:name="z72" w:id="62"/>
    <w:p>
      <w:pPr>
        <w:spacing w:after="0"/>
        <w:ind w:left="0"/>
        <w:jc w:val="both"/>
      </w:pPr>
      <w:r>
        <w:rPr>
          <w:rFonts w:ascii="Times New Roman"/>
          <w:b w:val="false"/>
          <w:i w:val="false"/>
          <w:color w:val="000000"/>
          <w:sz w:val="28"/>
        </w:rPr>
        <w:t>
      7) басшы тікелей бағыныстағы мемлекеттік қызметшілердің жемқорлық құқық бұзушылық жасаған фактісі үшін дербес жауапкершілікте болады;</w:t>
      </w:r>
    </w:p>
    <w:bookmarkEnd w:id="62"/>
    <w:bookmarkStart w:name="z73" w:id="63"/>
    <w:p>
      <w:pPr>
        <w:spacing w:after="0"/>
        <w:ind w:left="0"/>
        <w:jc w:val="both"/>
      </w:pPr>
      <w:r>
        <w:rPr>
          <w:rFonts w:ascii="Times New Roman"/>
          <w:b w:val="false"/>
          <w:i w:val="false"/>
          <w:color w:val="000000"/>
          <w:sz w:val="28"/>
        </w:rPr>
        <w:t>
      8) ерлер мен әйелдердің тең құқықтары мен мүмкіндіктерінің мемлекеттік кепілдігі туралы заңнаманың сақталуын қамтамасыз етеді.</w:t>
      </w:r>
    </w:p>
    <w:bookmarkEnd w:id="63"/>
    <w:bookmarkStart w:name="z74" w:id="64"/>
    <w:p>
      <w:pPr>
        <w:spacing w:after="0"/>
        <w:ind w:left="0"/>
        <w:jc w:val="both"/>
      </w:pPr>
      <w:r>
        <w:rPr>
          <w:rFonts w:ascii="Times New Roman"/>
          <w:b w:val="false"/>
          <w:i w:val="false"/>
          <w:color w:val="000000"/>
          <w:sz w:val="28"/>
        </w:rPr>
        <w:t xml:space="preserve">
      Бөлім басшысының болмаған кезеңінде оның өкiлеттiктерiн орындау Қазақстан Республикасының Еңбек кодексіне, Қазақстан Республикасының "Қазақстан Республикасының мемлекеттік қызметі туралы" Заңына сәйкес оны алмастыратын тұлғамен жүзеге асырылады. </w:t>
      </w:r>
    </w:p>
    <w:bookmarkEnd w:id="64"/>
    <w:bookmarkStart w:name="z75" w:id="65"/>
    <w:p>
      <w:pPr>
        <w:spacing w:after="0"/>
        <w:ind w:left="0"/>
        <w:jc w:val="left"/>
      </w:pPr>
      <w:r>
        <w:rPr>
          <w:rFonts w:ascii="Times New Roman"/>
          <w:b/>
          <w:i w:val="false"/>
          <w:color w:val="000000"/>
        </w:rPr>
        <w:t xml:space="preserve"> 4. Коммуналдық мемлекеттік органның мүлігі</w:t>
      </w:r>
    </w:p>
    <w:bookmarkEnd w:id="65"/>
    <w:bookmarkStart w:name="z76" w:id="66"/>
    <w:p>
      <w:pPr>
        <w:spacing w:after="0"/>
        <w:ind w:left="0"/>
        <w:jc w:val="both"/>
      </w:pPr>
      <w:r>
        <w:rPr>
          <w:rFonts w:ascii="Times New Roman"/>
          <w:b w:val="false"/>
          <w:i w:val="false"/>
          <w:color w:val="000000"/>
          <w:sz w:val="28"/>
        </w:rPr>
        <w:t xml:space="preserve">
      20. Мемлекеттік мүлік туралы заңнамамен көзделген жағдайларда Бөлімнің жедел басқару құқығында оқшаланған мүлкі болуы мүмкін. </w:t>
      </w:r>
    </w:p>
    <w:bookmarkEnd w:id="66"/>
    <w:bookmarkStart w:name="z77" w:id="67"/>
    <w:p>
      <w:pPr>
        <w:spacing w:after="0"/>
        <w:ind w:left="0"/>
        <w:jc w:val="both"/>
      </w:pPr>
      <w:r>
        <w:rPr>
          <w:rFonts w:ascii="Times New Roman"/>
          <w:b w:val="false"/>
          <w:i w:val="false"/>
          <w:color w:val="000000"/>
          <w:sz w:val="28"/>
        </w:rPr>
        <w:t>
      Бөлімнің мүлкі оған меншік иесі берген мүліктен, сондай ақ өз қызметі нәтижесінде сатып алынған мүлік (ақшалай кірістерді қоса алғанда) және мемлекеттік мүлік туралы заңнамада тыйым салынбаған өзге де көздер есебінен қалыптастырылады.</w:t>
      </w:r>
    </w:p>
    <w:bookmarkEnd w:id="67"/>
    <w:bookmarkStart w:name="z78" w:id="68"/>
    <w:p>
      <w:pPr>
        <w:spacing w:after="0"/>
        <w:ind w:left="0"/>
        <w:jc w:val="both"/>
      </w:pPr>
      <w:r>
        <w:rPr>
          <w:rFonts w:ascii="Times New Roman"/>
          <w:b w:val="false"/>
          <w:i w:val="false"/>
          <w:color w:val="000000"/>
          <w:sz w:val="28"/>
        </w:rPr>
        <w:t>
      21. Бөлімге бекітілген мүлік ауданның коммуналдық меншігіне жатады.</w:t>
      </w:r>
    </w:p>
    <w:bookmarkEnd w:id="68"/>
    <w:bookmarkStart w:name="z79" w:id="69"/>
    <w:p>
      <w:pPr>
        <w:spacing w:after="0"/>
        <w:ind w:left="0"/>
        <w:jc w:val="both"/>
      </w:pPr>
      <w:r>
        <w:rPr>
          <w:rFonts w:ascii="Times New Roman"/>
          <w:b w:val="false"/>
          <w:i w:val="false"/>
          <w:color w:val="000000"/>
          <w:sz w:val="28"/>
        </w:rPr>
        <w:t>
      22. Бөлім өзіне бекітілген мүлікті және оған смета бойынша берілген қаражат есебінен сатып алынған мүлікті өз бетімен иеліктен шығаруға немесе оған өзгедей тәсілмен билік етуге құқығы жоқ. Коммуналдық мемлекеттік мекеме оның иелігіндегі ақшаға өзінің міндеттемесімен жауап береді. Коммуналдық мемлекеттік мекеменің ақшасы жетіспеген жағдайда оның міндеттемесі бойынша жергілікті атқарушы орган жауапкершілікте болады.</w:t>
      </w:r>
    </w:p>
    <w:bookmarkEnd w:id="69"/>
    <w:bookmarkStart w:name="z80" w:id="70"/>
    <w:p>
      <w:pPr>
        <w:spacing w:after="0"/>
        <w:ind w:left="0"/>
        <w:jc w:val="left"/>
      </w:pPr>
      <w:r>
        <w:rPr>
          <w:rFonts w:ascii="Times New Roman"/>
          <w:b/>
          <w:i w:val="false"/>
          <w:color w:val="000000"/>
        </w:rPr>
        <w:t xml:space="preserve"> 5. Коммуналдық мемлекеттік мекемені қайта ұйымдастыру және тарату</w:t>
      </w:r>
    </w:p>
    <w:bookmarkEnd w:id="70"/>
    <w:bookmarkStart w:name="z81" w:id="71"/>
    <w:p>
      <w:pPr>
        <w:spacing w:after="0"/>
        <w:ind w:left="0"/>
        <w:jc w:val="both"/>
      </w:pPr>
      <w:r>
        <w:rPr>
          <w:rFonts w:ascii="Times New Roman"/>
          <w:b w:val="false"/>
          <w:i w:val="false"/>
          <w:color w:val="000000"/>
          <w:sz w:val="28"/>
        </w:rPr>
        <w:t>
      23. Бөлімді қайта ұйымдастыру (біріктіру, қосу, бөлу, бөліп алу, қайта құру) және тарату Қазақстан Республикасының Азаматтық кодексіне, Қазақстан Республикасының "Қазақстан Республикасындағы жергілікті мемлекеттік басқару және өзін-өзі басқару туралы", "Заңды тұлғаларды мемлекеттік тіркеу және филиалдар мен өкілдіктерді есептік тіркеу туралы" Заңына, Қазақстан Республикасының "Мемлекеттік мүлік туралы" Заңына, сондай-ақ осы Ережеге сәйкес жүзеге асырылады.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