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e8d7" w14:textId="800e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2021 жылғы 27 желтоқсандағы № 9/5 "2022-2024 жылдарға арналған Тимирязев ауданы Дзержинский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30 маусымдағы № 13/23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Тимирязев ауданы Дзержинский ауылдық бюджетін бекіту туралы" Тимирязев аудандық мәслихатының 2021 жылғы 27 желтоқсандағы № 9/5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Тимирязев ауданы Дзержинский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–19 227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895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17 456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19 654,9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337,9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"2.1 4-қосымшаға сәйкес ауылдық округ бюджетінің шығыстары қаржы жылының басында қалыптасқан, 2021 жылы пайдаланылмаған бюджет қаражатының бос қалдықтары есебінен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Дзержинский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Дзержинский ауылдық округі бюджетінің қаржы жылының басында қалыптасқан, 2021 жылы пайдаланылмаған бюджет қаражатының бос қалдықтары есебінен шығыстары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пайдаланылған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аппараты үшін аудандық маңызы бар қалаларда, ауылдарда, ауылдарда, ауылдарда, ауылдық округтерде жолдардың жұмысын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