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f7fd" w14:textId="7a4f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2021 жылғы 30 желтоқсандағы № 6-14 с "2022-2024 жылдарға арналған Уәлиханов ауданы Кішкенекөл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27 желтоқсандағы № 4-25 c шешімі</w:t>
      </w:r>
    </w:p>
    <w:p>
      <w:pPr>
        <w:spacing w:after="0"/>
        <w:ind w:left="0"/>
        <w:jc w:val="both"/>
      </w:pPr>
      <w:bookmarkStart w:name="z4" w:id="0"/>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"2022-2024 жылдарға арналған Уәлиханов ауданы Кішкенекөл ауылдық округінің бюджетін бекіту туралы" 2021 жылғы 30 желтоқсандағы № 6-14 с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xml:space="preserve">
      "1. 2022-2024 жылдарға арналған Уәлиханов ауданы Кішкенекөл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Start w:name="z8" w:id="2"/>
    <w:p>
      <w:pPr>
        <w:spacing w:after="0"/>
        <w:ind w:left="0"/>
        <w:jc w:val="both"/>
      </w:pPr>
      <w:r>
        <w:rPr>
          <w:rFonts w:ascii="Times New Roman"/>
          <w:b w:val="false"/>
          <w:i w:val="false"/>
          <w:color w:val="000000"/>
          <w:sz w:val="28"/>
        </w:rPr>
        <w:t>
      1) кірістер – 204 036,2 мың теңге:</w:t>
      </w:r>
    </w:p>
    <w:bookmarkEnd w:id="2"/>
    <w:bookmarkStart w:name="z9" w:id="3"/>
    <w:p>
      <w:pPr>
        <w:spacing w:after="0"/>
        <w:ind w:left="0"/>
        <w:jc w:val="both"/>
      </w:pPr>
      <w:r>
        <w:rPr>
          <w:rFonts w:ascii="Times New Roman"/>
          <w:b w:val="false"/>
          <w:i w:val="false"/>
          <w:color w:val="000000"/>
          <w:sz w:val="28"/>
        </w:rPr>
        <w:t>
      салықтық түсімдер – 34 483,1 мың теңге;</w:t>
      </w:r>
    </w:p>
    <w:bookmarkEnd w:id="3"/>
    <w:bookmarkStart w:name="z10" w:id="4"/>
    <w:p>
      <w:pPr>
        <w:spacing w:after="0"/>
        <w:ind w:left="0"/>
        <w:jc w:val="both"/>
      </w:pPr>
      <w:r>
        <w:rPr>
          <w:rFonts w:ascii="Times New Roman"/>
          <w:b w:val="false"/>
          <w:i w:val="false"/>
          <w:color w:val="000000"/>
          <w:sz w:val="28"/>
        </w:rPr>
        <w:t>
      салықтық емес түсімдер – 240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795 мың теңге;</w:t>
      </w:r>
    </w:p>
    <w:bookmarkEnd w:id="5"/>
    <w:bookmarkStart w:name="z12" w:id="6"/>
    <w:p>
      <w:pPr>
        <w:spacing w:after="0"/>
        <w:ind w:left="0"/>
        <w:jc w:val="both"/>
      </w:pPr>
      <w:r>
        <w:rPr>
          <w:rFonts w:ascii="Times New Roman"/>
          <w:b w:val="false"/>
          <w:i w:val="false"/>
          <w:color w:val="000000"/>
          <w:sz w:val="28"/>
        </w:rPr>
        <w:t>
      трансферттер түсімі – 168 518,1 мың теңге;</w:t>
      </w:r>
    </w:p>
    <w:bookmarkEnd w:id="6"/>
    <w:bookmarkStart w:name="z13" w:id="7"/>
    <w:p>
      <w:pPr>
        <w:spacing w:after="0"/>
        <w:ind w:left="0"/>
        <w:jc w:val="both"/>
      </w:pPr>
      <w:r>
        <w:rPr>
          <w:rFonts w:ascii="Times New Roman"/>
          <w:b w:val="false"/>
          <w:i w:val="false"/>
          <w:color w:val="000000"/>
          <w:sz w:val="28"/>
        </w:rPr>
        <w:t>
      2) шығындар – 218 574,4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-14 538,2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14538,2 мың теңге:</w:t>
      </w:r>
    </w:p>
    <w:bookmarkEnd w:id="15"/>
    <w:bookmarkStart w:name="z22" w:id="16"/>
    <w:p>
      <w:pPr>
        <w:spacing w:after="0"/>
        <w:ind w:left="0"/>
        <w:jc w:val="both"/>
      </w:pPr>
      <w:r>
        <w:rPr>
          <w:rFonts w:ascii="Times New Roman"/>
          <w:b w:val="false"/>
          <w:i w:val="false"/>
          <w:color w:val="000000"/>
          <w:sz w:val="28"/>
        </w:rPr>
        <w:t>
      қарыздар түсімі – 0 мың теңге;</w:t>
      </w:r>
    </w:p>
    <w:bookmarkEnd w:id="16"/>
    <w:bookmarkStart w:name="z23" w:id="17"/>
    <w:p>
      <w:pPr>
        <w:spacing w:after="0"/>
        <w:ind w:left="0"/>
        <w:jc w:val="both"/>
      </w:pPr>
      <w:r>
        <w:rPr>
          <w:rFonts w:ascii="Times New Roman"/>
          <w:b w:val="false"/>
          <w:i w:val="false"/>
          <w:color w:val="000000"/>
          <w:sz w:val="28"/>
        </w:rPr>
        <w:t>
      қарыздарды өтеу – 0 мың теңге;</w:t>
      </w:r>
    </w:p>
    <w:bookmarkEnd w:id="17"/>
    <w:bookmarkStart w:name="z24" w:id="18"/>
    <w:p>
      <w:pPr>
        <w:spacing w:after="0"/>
        <w:ind w:left="0"/>
        <w:jc w:val="both"/>
      </w:pPr>
      <w:r>
        <w:rPr>
          <w:rFonts w:ascii="Times New Roman"/>
          <w:b w:val="false"/>
          <w:i w:val="false"/>
          <w:color w:val="000000"/>
          <w:sz w:val="28"/>
        </w:rPr>
        <w:t xml:space="preserve">
      бюджет қаражатының пайдаланылатын қалдықтары – 14 538,2 мың теңге."; </w:t>
      </w:r>
    </w:p>
    <w:bookmarkEnd w:id="18"/>
    <w:bookmarkStart w:name="z25"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19"/>
    <w:bookmarkStart w:name="z26" w:id="2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4-25 с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6-14 с шешіміне 1-қосымша</w:t>
            </w:r>
          </w:p>
        </w:tc>
      </w:tr>
    </w:tbl>
    <w:bookmarkStart w:name="z34" w:id="21"/>
    <w:p>
      <w:pPr>
        <w:spacing w:after="0"/>
        <w:ind w:left="0"/>
        <w:jc w:val="left"/>
      </w:pPr>
      <w:r>
        <w:rPr>
          <w:rFonts w:ascii="Times New Roman"/>
          <w:b/>
          <w:i w:val="false"/>
          <w:color w:val="000000"/>
        </w:rPr>
        <w:t xml:space="preserve"> 2022 жылға арналған Уәлиханов ауданы Кішкенекөл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бөліну бөлігінде жарнаманы стационарлық орналастыру объектілерінде сыртқы (көрнекі) жарнаманы орналастырғаны үшін төлемақы аудандық маңызы бар қаладағы, ауылдағы, кенттегі үй-жайлардан тыс ашық кеңістікте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168 518,1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