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9712" w14:textId="9c59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Шал ақын ауданы Городецк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30 желтоқсандағы № 28/9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Шал ақын ауданы Городецк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29 562 мың теңге:</w:t>
      </w:r>
    </w:p>
    <w:bookmarkEnd w:id="3"/>
    <w:bookmarkStart w:name="z9" w:id="4"/>
    <w:p>
      <w:pPr>
        <w:spacing w:after="0"/>
        <w:ind w:left="0"/>
        <w:jc w:val="both"/>
      </w:pPr>
      <w:r>
        <w:rPr>
          <w:rFonts w:ascii="Times New Roman"/>
          <w:b w:val="false"/>
          <w:i w:val="false"/>
          <w:color w:val="000000"/>
          <w:sz w:val="28"/>
        </w:rPr>
        <w:t>
      салықтық түсімдер – 4 981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24 581 мың теңге;</w:t>
      </w:r>
    </w:p>
    <w:bookmarkEnd w:id="7"/>
    <w:bookmarkStart w:name="z13" w:id="8"/>
    <w:p>
      <w:pPr>
        <w:spacing w:after="0"/>
        <w:ind w:left="0"/>
        <w:jc w:val="both"/>
      </w:pPr>
      <w:r>
        <w:rPr>
          <w:rFonts w:ascii="Times New Roman"/>
          <w:b w:val="false"/>
          <w:i w:val="false"/>
          <w:color w:val="000000"/>
          <w:sz w:val="28"/>
        </w:rPr>
        <w:t>
      2) шығындар – 30 744,3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-1 182,3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1 182,3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1 182,3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08.11.2023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2023 жылға арналған Городецк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 </w:t>
      </w:r>
    </w:p>
    <w:bookmarkEnd w:id="19"/>
    <w:bookmarkStart w:name="z25" w:id="20"/>
    <w:p>
      <w:pPr>
        <w:spacing w:after="0"/>
        <w:ind w:left="0"/>
        <w:jc w:val="both"/>
      </w:pPr>
      <w:r>
        <w:rPr>
          <w:rFonts w:ascii="Times New Roman"/>
          <w:b w:val="false"/>
          <w:i w:val="false"/>
          <w:color w:val="000000"/>
          <w:sz w:val="28"/>
        </w:rPr>
        <w:t>
      1) Городецк ауылдық округінің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Городецк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Городецк ауылдық округінің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Городецк ауылдық округінің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3. 2023 жылға арналған Городецк ауылдық округінің бюджетіне аудандық бюджеттен берілетін бюджеттік субвенция 8 055 мың теңге сомасында белгіленсін.</w:t>
      </w:r>
    </w:p>
    <w:bookmarkEnd w:id="25"/>
    <w:bookmarkStart w:name="z31" w:id="26"/>
    <w:p>
      <w:pPr>
        <w:spacing w:after="0"/>
        <w:ind w:left="0"/>
        <w:jc w:val="both"/>
      </w:pPr>
      <w:r>
        <w:rPr>
          <w:rFonts w:ascii="Times New Roman"/>
          <w:b w:val="false"/>
          <w:i w:val="false"/>
          <w:color w:val="000000"/>
          <w:sz w:val="28"/>
        </w:rPr>
        <w:t>
      4. 2023 жылға арналған Городецк ауылдық округінің бюджетіне республикалық, облыстық және аудандық бюджеттен нысаналы трансферттер түсімі ескерілсін.</w:t>
      </w:r>
    </w:p>
    <w:bookmarkEnd w:id="26"/>
    <w:bookmarkStart w:name="z32" w:id="27"/>
    <w:p>
      <w:pPr>
        <w:spacing w:after="0"/>
        <w:ind w:left="0"/>
        <w:jc w:val="both"/>
      </w:pPr>
      <w:r>
        <w:rPr>
          <w:rFonts w:ascii="Times New Roman"/>
          <w:b w:val="false"/>
          <w:i w:val="false"/>
          <w:color w:val="000000"/>
          <w:sz w:val="28"/>
        </w:rPr>
        <w:t>
      Аталған нысаналы трансферттерді бөлу "2023-2025 жылдарға арналған Шал ақын ауданының Городецк ауылдық округінің бюджетін бекіту туралы" Шал ақын ауданы мәслихатының шешімін іске асыру туралы" Солтүстік Қазақстан облысы Шал ақын ауданы Городецк ауылдық округі әкімінің шешімімен айқындалады.</w:t>
      </w:r>
    </w:p>
    <w:bookmarkEnd w:id="27"/>
    <w:bookmarkStart w:name="z33" w:id="28"/>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9"/>
    <w:p>
      <w:pPr>
        <w:spacing w:after="0"/>
        <w:ind w:left="0"/>
        <w:jc w:val="left"/>
      </w:pPr>
      <w:r>
        <w:rPr>
          <w:rFonts w:ascii="Times New Roman"/>
          <w:b/>
          <w:i w:val="false"/>
          <w:color w:val="000000"/>
        </w:rPr>
        <w:t xml:space="preserve"> 2023 жылға арналған Шал ақын ауданы Городецк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08.11.2023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0"/>
    <w:p>
      <w:pPr>
        <w:spacing w:after="0"/>
        <w:ind w:left="0"/>
        <w:jc w:val="left"/>
      </w:pPr>
      <w:r>
        <w:rPr>
          <w:rFonts w:ascii="Times New Roman"/>
          <w:b/>
          <w:i w:val="false"/>
          <w:color w:val="000000"/>
        </w:rPr>
        <w:t xml:space="preserve"> 2024 жылға арналған Шал ақын ауданы Городецк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2" w:id="31"/>
    <w:p>
      <w:pPr>
        <w:spacing w:after="0"/>
        <w:ind w:left="0"/>
        <w:jc w:val="left"/>
      </w:pPr>
      <w:r>
        <w:rPr>
          <w:rFonts w:ascii="Times New Roman"/>
          <w:b/>
          <w:i w:val="false"/>
          <w:color w:val="000000"/>
        </w:rPr>
        <w:t xml:space="preserve"> 2025 жылға арналған Шал ақын ауданы Городецк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