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e64c" w14:textId="be0e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2018 жылғы 16 наурыздағы № 199-VІ "Атырау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облыстық мәслихатының 2022 жылғы 14 желтоқсандағы № 222-VII шешімі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2018 жылғы 16 наурыздағы № 199-VІ "Атырау облысының қалалары мен елді мекендерінің аумақтарында жасыл екпелерді күтіп – ұстаудың және қорғаудың қағидаларын,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4092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 тармақшаларына</w:t>
      </w:r>
      <w:r>
        <w:rPr>
          <w:rFonts w:ascii="Times New Roman"/>
          <w:b w:val="false"/>
          <w:i w:val="false"/>
          <w:color w:val="000000"/>
          <w:sz w:val="28"/>
        </w:rPr>
        <w:t xml:space="preserve"> және "Жасыл екпелерді күтіп – ұстаудың және қорғаудың үлгілік қағидаларын, қалалар және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облыстық мәслихаты </w:t>
      </w:r>
      <w:r>
        <w:rPr>
          <w:rFonts w:ascii="Times New Roman"/>
          <w:b/>
          <w:i w:val="false"/>
          <w:color w:val="000000"/>
          <w:sz w:val="28"/>
        </w:rPr>
        <w:t>ШЕШТІ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көрсетілген шешімімен бекітілген Атырау облысының қалалары мен елді мекендерінің аумақтарында Жасыл екпелерді күтіп – ұстаудың және қорғаудың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2-қосымшада:</w:t>
      </w:r>
    </w:p>
    <w:bookmarkEnd w:id="4"/>
    <w:bookmarkStart w:name="z11" w:id="5"/>
    <w:p>
      <w:pPr>
        <w:spacing w:after="0"/>
        <w:ind w:left="0"/>
        <w:jc w:val="both"/>
      </w:pPr>
      <w:r>
        <w:rPr>
          <w:rFonts w:ascii="Times New Roman"/>
          <w:b w:val="false"/>
          <w:i w:val="false"/>
          <w:color w:val="000000"/>
          <w:sz w:val="28"/>
        </w:rPr>
        <w:t>
      көрсетілген шешімімен бекітілген Атырау облысының қалалары мен елді мекендерінің аумақтарын абаттандырудың 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"1. Осы Атырау облысының қалалары мен елді мекендерінің аумақтарын абаттандырудың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27-бабы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7"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18" w:id="9"/>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9"/>
    <w:bookmarkStart w:name="z19" w:id="10"/>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bookmarkEnd w:id="10"/>
    <w:bookmarkStart w:name="z20" w:id="11"/>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1"/>
    <w:bookmarkStart w:name="z21" w:id="12"/>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2"/>
    <w:bookmarkStart w:name="z22" w:id="13"/>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3"/>
    <w:bookmarkStart w:name="z23" w:id="14"/>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bookmarkEnd w:id="14"/>
    <w:bookmarkStart w:name="z24" w:id="15"/>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5"/>
    <w:bookmarkStart w:name="z25" w:id="16"/>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6"/>
    <w:bookmarkStart w:name="z26" w:id="17"/>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End w:id="18"/>
    <w:bookmarkStart w:name="z29" w:id="19"/>
    <w:p>
      <w:pPr>
        <w:spacing w:after="0"/>
        <w:ind w:left="0"/>
        <w:jc w:val="both"/>
      </w:pPr>
      <w:r>
        <w:rPr>
          <w:rFonts w:ascii="Times New Roman"/>
          <w:b w:val="false"/>
          <w:i w:val="false"/>
          <w:color w:val="000000"/>
          <w:sz w:val="28"/>
        </w:rPr>
        <w:t xml:space="preserve">
      18.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"20. Үй иелерінің аумағында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20"/>
    <w:bookmarkStart w:name="z33" w:id="21"/>
    <w:p>
      <w:pPr>
        <w:spacing w:after="0"/>
        <w:ind w:left="0"/>
        <w:jc w:val="both"/>
      </w:pPr>
      <w:r>
        <w:rPr>
          <w:rFonts w:ascii="Times New Roman"/>
          <w:b w:val="false"/>
          <w:i w:val="false"/>
          <w:color w:val="000000"/>
          <w:sz w:val="28"/>
        </w:rPr>
        <w:t>
      21. Контейнерлерге және контейнерлік алаңдарға тек коммуналдық қалдықтарды тастауға және жинауға жол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"23.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w:t>
      </w:r>
    </w:p>
    <w:bookmarkEnd w:id="23"/>
    <w:bookmarkStart w:name="z40" w:id="24"/>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 – ұстауды қамтамасыз етеді;</w:t>
      </w:r>
    </w:p>
    <w:bookmarkEnd w:id="24"/>
    <w:bookmarkStart w:name="z41" w:id="25"/>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25"/>
    <w:bookmarkStart w:name="z42" w:id="26"/>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26"/>
    <w:bookmarkStart w:name="z43" w:id="27"/>
    <w:p>
      <w:pPr>
        <w:spacing w:after="0"/>
        <w:ind w:left="0"/>
        <w:jc w:val="both"/>
      </w:pPr>
      <w:r>
        <w:rPr>
          <w:rFonts w:ascii="Times New Roman"/>
          <w:b w:val="false"/>
          <w:i w:val="false"/>
          <w:color w:val="000000"/>
          <w:sz w:val="28"/>
        </w:rPr>
        <w:t>
      28.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End w:id="27"/>
    <w:bookmarkStart w:name="z44" w:id="28"/>
    <w:p>
      <w:pPr>
        <w:spacing w:after="0"/>
        <w:ind w:left="0"/>
        <w:jc w:val="both"/>
      </w:pPr>
      <w:r>
        <w:rPr>
          <w:rFonts w:ascii="Times New Roman"/>
          <w:b w:val="false"/>
          <w:i w:val="false"/>
          <w:color w:val="000000"/>
          <w:sz w:val="28"/>
        </w:rPr>
        <w:t>
      2. Осы шешім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 xml:space="preserve"> мәслихатының 2022 жылғы 14</w:t>
            </w:r>
            <w:r>
              <w:br/>
            </w:r>
            <w:r>
              <w:rPr>
                <w:rFonts w:ascii="Times New Roman"/>
                <w:b w:val="false"/>
                <w:i w:val="false"/>
                <w:color w:val="000000"/>
                <w:sz w:val="20"/>
              </w:rPr>
              <w:t>желтоқсандағы № 222 -VII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2018 жылғы 16</w:t>
            </w:r>
            <w:r>
              <w:br/>
            </w:r>
            <w:r>
              <w:rPr>
                <w:rFonts w:ascii="Times New Roman"/>
                <w:b w:val="false"/>
                <w:i w:val="false"/>
                <w:color w:val="000000"/>
                <w:sz w:val="20"/>
              </w:rPr>
              <w:t>наурыздағы № 199-VI</w:t>
            </w:r>
            <w:r>
              <w:br/>
            </w:r>
            <w:r>
              <w:rPr>
                <w:rFonts w:ascii="Times New Roman"/>
                <w:b w:val="false"/>
                <w:i w:val="false"/>
                <w:color w:val="000000"/>
                <w:sz w:val="20"/>
              </w:rPr>
              <w:t>шешімімен бекітілген</w:t>
            </w:r>
          </w:p>
        </w:tc>
      </w:tr>
    </w:tbl>
    <w:bookmarkStart w:name="z48" w:id="29"/>
    <w:p>
      <w:pPr>
        <w:spacing w:after="0"/>
        <w:ind w:left="0"/>
        <w:jc w:val="left"/>
      </w:pPr>
      <w:r>
        <w:rPr>
          <w:rFonts w:ascii="Times New Roman"/>
          <w:b/>
          <w:i w:val="false"/>
          <w:color w:val="000000"/>
        </w:rPr>
        <w:t xml:space="preserve"> Атырау облысының қалалары мен елді мекендерінің аумақтарында жасыл екпелерді күтіп - ұстаудың және қорғаудың Қағидалары</w:t>
      </w:r>
    </w:p>
    <w:bookmarkEnd w:id="29"/>
    <w:bookmarkStart w:name="z49" w:id="30"/>
    <w:p>
      <w:pPr>
        <w:spacing w:after="0"/>
        <w:ind w:left="0"/>
        <w:jc w:val="left"/>
      </w:pPr>
      <w:r>
        <w:rPr>
          <w:rFonts w:ascii="Times New Roman"/>
          <w:b/>
          <w:i w:val="false"/>
          <w:color w:val="000000"/>
        </w:rPr>
        <w:t xml:space="preserve"> 1-тарау. Жалпы ережелер</w:t>
      </w:r>
    </w:p>
    <w:bookmarkEnd w:id="30"/>
    <w:bookmarkStart w:name="z50" w:id="31"/>
    <w:p>
      <w:pPr>
        <w:spacing w:after="0"/>
        <w:ind w:left="0"/>
        <w:jc w:val="both"/>
      </w:pPr>
      <w:r>
        <w:rPr>
          <w:rFonts w:ascii="Times New Roman"/>
          <w:b w:val="false"/>
          <w:i w:val="false"/>
          <w:color w:val="000000"/>
          <w:sz w:val="28"/>
        </w:rPr>
        <w:t xml:space="preserve">
      1. Осы Атырау облысының қалалары мен елді мекендерінің аумақтарында жасыл екпелерді күтіп – ұстаудың және қорғаудың Қағидалары (бұдан әрі – Қағидалар) "Қазақстан Республикасындағы жергілікті мемлекеттік басқару және өзін – өзі басқару туралы" Қазақстан Республикасының Заңының 27-бабы 1-тармағының </w:t>
      </w:r>
      <w:r>
        <w:rPr>
          <w:rFonts w:ascii="Times New Roman"/>
          <w:b w:val="false"/>
          <w:i w:val="false"/>
          <w:color w:val="000000"/>
          <w:sz w:val="28"/>
        </w:rPr>
        <w:t>33-1) тармақшасына</w:t>
      </w:r>
      <w:r>
        <w:rPr>
          <w:rFonts w:ascii="Times New Roman"/>
          <w:b w:val="false"/>
          <w:i w:val="false"/>
          <w:color w:val="000000"/>
          <w:sz w:val="28"/>
        </w:rPr>
        <w:t xml:space="preserve"> сәйкес әзірленді және Атырау облысының қалалары мен елді мекендерінің аумақтарында Жасыл екпелерді күтіп – ұстаудың және қорғау тәртібін айқындайды.</w:t>
      </w:r>
    </w:p>
    <w:bookmarkEnd w:id="31"/>
    <w:bookmarkStart w:name="z51" w:id="32"/>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32"/>
    <w:bookmarkStart w:name="z52" w:id="3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33"/>
    <w:bookmarkStart w:name="z53" w:id="3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34"/>
    <w:bookmarkStart w:name="z54" w:id="35"/>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35"/>
    <w:bookmarkStart w:name="z55" w:id="36"/>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36"/>
    <w:bookmarkStart w:name="z56" w:id="37"/>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37"/>
    <w:bookmarkStart w:name="z57" w:id="38"/>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38"/>
    <w:bookmarkStart w:name="z58" w:id="39"/>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39"/>
    <w:bookmarkStart w:name="z59" w:id="40"/>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40"/>
    <w:bookmarkStart w:name="z60" w:id="41"/>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 – бұталы және шөпті өсімдіктер;</w:t>
      </w:r>
    </w:p>
    <w:bookmarkEnd w:id="41"/>
    <w:bookmarkStart w:name="z61" w:id="42"/>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42"/>
    <w:bookmarkStart w:name="z62" w:id="43"/>
    <w:p>
      <w:pPr>
        <w:spacing w:after="0"/>
        <w:ind w:left="0"/>
        <w:jc w:val="both"/>
      </w:pPr>
      <w:r>
        <w:rPr>
          <w:rFonts w:ascii="Times New Roman"/>
          <w:b w:val="false"/>
          <w:i w:val="false"/>
          <w:color w:val="000000"/>
          <w:sz w:val="28"/>
        </w:rPr>
        <w:t>
      10) жасыл екпелерді күтіп – ұста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43"/>
    <w:bookmarkStart w:name="z63" w:id="44"/>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44"/>
    <w:bookmarkStart w:name="z64" w:id="45"/>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-дан астамы аурулардан зақымданған болса, онда олар міндетті түрде кесілуі тиіс;</w:t>
      </w:r>
    </w:p>
    <w:bookmarkEnd w:id="45"/>
    <w:bookmarkStart w:name="z65" w:id="46"/>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46"/>
    <w:bookmarkStart w:name="z66" w:id="47"/>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47"/>
    <w:bookmarkStart w:name="z67" w:id="48"/>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48"/>
    <w:bookmarkStart w:name="z68" w:id="49"/>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49"/>
    <w:bookmarkStart w:name="z69" w:id="50"/>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50"/>
    <w:bookmarkStart w:name="z70" w:id="51"/>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 -ұстау, күту жөніндегі қызметті жүзеге асыратын жеке немесе заңды тұлға;</w:t>
      </w:r>
    </w:p>
    <w:bookmarkEnd w:id="51"/>
    <w:bookmarkStart w:name="z71" w:id="52"/>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52"/>
    <w:bookmarkStart w:name="z72" w:id="53"/>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53"/>
    <w:bookmarkStart w:name="z73" w:id="54"/>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54"/>
    <w:bookmarkStart w:name="z74" w:id="55"/>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55"/>
    <w:bookmarkStart w:name="z75" w:id="56"/>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56"/>
    <w:bookmarkStart w:name="z76" w:id="57"/>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57"/>
    <w:bookmarkStart w:name="z77" w:id="58"/>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58"/>
    <w:bookmarkStart w:name="z78" w:id="59"/>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59"/>
    <w:bookmarkStart w:name="z79" w:id="60"/>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60"/>
    <w:bookmarkStart w:name="z80" w:id="61"/>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61"/>
    <w:bookmarkStart w:name="z81" w:id="62"/>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62"/>
    <w:bookmarkStart w:name="z82" w:id="63"/>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63"/>
    <w:bookmarkStart w:name="z83" w:id="64"/>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64"/>
    <w:bookmarkStart w:name="z84" w:id="65"/>
    <w:p>
      <w:pPr>
        <w:spacing w:after="0"/>
        <w:ind w:left="0"/>
        <w:jc w:val="left"/>
      </w:pPr>
      <w:r>
        <w:rPr>
          <w:rFonts w:ascii="Times New Roman"/>
          <w:b/>
          <w:i w:val="false"/>
          <w:color w:val="000000"/>
        </w:rPr>
        <w:t xml:space="preserve"> 2-тарау. Жасыл екпелерді күтіп-ұстау және қорғау</w:t>
      </w:r>
    </w:p>
    <w:bookmarkEnd w:id="65"/>
    <w:bookmarkStart w:name="z85" w:id="66"/>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66"/>
    <w:bookmarkStart w:name="z86" w:id="67"/>
    <w:p>
      <w:pPr>
        <w:spacing w:after="0"/>
        <w:ind w:left="0"/>
        <w:jc w:val="both"/>
      </w:pPr>
      <w:r>
        <w:rPr>
          <w:rFonts w:ascii="Times New Roman"/>
          <w:b w:val="false"/>
          <w:i w:val="false"/>
          <w:color w:val="000000"/>
          <w:sz w:val="28"/>
        </w:rPr>
        <w:t>
      4.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67"/>
    <w:bookmarkStart w:name="z87" w:id="68"/>
    <w:p>
      <w:pPr>
        <w:spacing w:after="0"/>
        <w:ind w:left="0"/>
        <w:jc w:val="both"/>
      </w:pPr>
      <w:r>
        <w:rPr>
          <w:rFonts w:ascii="Times New Roman"/>
          <w:b w:val="false"/>
          <w:i w:val="false"/>
          <w:color w:val="000000"/>
          <w:sz w:val="28"/>
        </w:rPr>
        <w:t>
      5. Елді мекендердің жасыл қорын дамытудың негізгі мақсаттары, функциялары:</w:t>
      </w:r>
    </w:p>
    <w:bookmarkEnd w:id="68"/>
    <w:bookmarkStart w:name="z88" w:id="69"/>
    <w:p>
      <w:pPr>
        <w:spacing w:after="0"/>
        <w:ind w:left="0"/>
        <w:jc w:val="both"/>
      </w:pPr>
      <w:r>
        <w:rPr>
          <w:rFonts w:ascii="Times New Roman"/>
          <w:b w:val="false"/>
          <w:i w:val="false"/>
          <w:color w:val="000000"/>
          <w:sz w:val="28"/>
        </w:rPr>
        <w:t>
      экологиялық теңгерімді сақтау;</w:t>
      </w:r>
    </w:p>
    <w:bookmarkEnd w:id="69"/>
    <w:bookmarkStart w:name="z89" w:id="70"/>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70"/>
    <w:bookmarkStart w:name="z90" w:id="71"/>
    <w:p>
      <w:pPr>
        <w:spacing w:after="0"/>
        <w:ind w:left="0"/>
        <w:jc w:val="both"/>
      </w:pPr>
      <w:r>
        <w:rPr>
          <w:rFonts w:ascii="Times New Roman"/>
          <w:b w:val="false"/>
          <w:i w:val="false"/>
          <w:color w:val="000000"/>
          <w:sz w:val="28"/>
        </w:rPr>
        <w:t>
      ауа ылғалдылығын сақтау;</w:t>
      </w:r>
    </w:p>
    <w:bookmarkEnd w:id="71"/>
    <w:bookmarkStart w:name="z91" w:id="72"/>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72"/>
    <w:bookmarkStart w:name="z92" w:id="73"/>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73"/>
    <w:bookmarkStart w:name="z93" w:id="74"/>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74"/>
    <w:bookmarkStart w:name="z94" w:id="75"/>
    <w:p>
      <w:pPr>
        <w:spacing w:after="0"/>
        <w:ind w:left="0"/>
        <w:jc w:val="both"/>
      </w:pPr>
      <w:r>
        <w:rPr>
          <w:rFonts w:ascii="Times New Roman"/>
          <w:b w:val="false"/>
          <w:i w:val="false"/>
          <w:color w:val="000000"/>
          <w:sz w:val="28"/>
        </w:rPr>
        <w:t>
      6.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75"/>
    <w:bookmarkStart w:name="z95" w:id="76"/>
    <w:p>
      <w:pPr>
        <w:spacing w:after="0"/>
        <w:ind w:left="0"/>
        <w:jc w:val="both"/>
      </w:pPr>
      <w:r>
        <w:rPr>
          <w:rFonts w:ascii="Times New Roman"/>
          <w:b w:val="false"/>
          <w:i w:val="false"/>
          <w:color w:val="000000"/>
          <w:sz w:val="28"/>
        </w:rPr>
        <w:t>
      7. Тиісті әкімшілік-аумақтық бірліктің көгалдандырылған аумақтарын дамыту дендрологиялық жоспарға сәйкес жүргізіледі.</w:t>
      </w:r>
    </w:p>
    <w:bookmarkEnd w:id="76"/>
    <w:bookmarkStart w:name="z96" w:id="77"/>
    <w:p>
      <w:pPr>
        <w:spacing w:after="0"/>
        <w:ind w:left="0"/>
        <w:jc w:val="both"/>
      </w:pPr>
      <w:r>
        <w:rPr>
          <w:rFonts w:ascii="Times New Roman"/>
          <w:b w:val="false"/>
          <w:i w:val="false"/>
          <w:color w:val="000000"/>
          <w:sz w:val="28"/>
        </w:rPr>
        <w:t>
      8.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77"/>
    <w:bookmarkStart w:name="z97" w:id="78"/>
    <w:p>
      <w:pPr>
        <w:spacing w:after="0"/>
        <w:ind w:left="0"/>
        <w:jc w:val="both"/>
      </w:pPr>
      <w:r>
        <w:rPr>
          <w:rFonts w:ascii="Times New Roman"/>
          <w:b w:val="false"/>
          <w:i w:val="false"/>
          <w:color w:val="000000"/>
          <w:sz w:val="28"/>
        </w:rPr>
        <w:t>
      9.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78"/>
    <w:bookmarkStart w:name="z98" w:id="79"/>
    <w:p>
      <w:pPr>
        <w:spacing w:after="0"/>
        <w:ind w:left="0"/>
        <w:jc w:val="both"/>
      </w:pPr>
      <w:r>
        <w:rPr>
          <w:rFonts w:ascii="Times New Roman"/>
          <w:b w:val="false"/>
          <w:i w:val="false"/>
          <w:color w:val="000000"/>
          <w:sz w:val="28"/>
        </w:rPr>
        <w:t>
      10.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79"/>
    <w:bookmarkStart w:name="z99" w:id="80"/>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80"/>
    <w:bookmarkStart w:name="z100" w:id="81"/>
    <w:p>
      <w:pPr>
        <w:spacing w:after="0"/>
        <w:ind w:left="0"/>
        <w:jc w:val="both"/>
      </w:pPr>
      <w:r>
        <w:rPr>
          <w:rFonts w:ascii="Times New Roman"/>
          <w:b w:val="false"/>
          <w:i w:val="false"/>
          <w:color w:val="000000"/>
          <w:sz w:val="28"/>
        </w:rPr>
        <w:t>
      11. Жасыл екпелердің барлық түрлері:</w:t>
      </w:r>
    </w:p>
    <w:bookmarkEnd w:id="81"/>
    <w:bookmarkStart w:name="z101" w:id="82"/>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82"/>
    <w:bookmarkStart w:name="z102" w:id="8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83"/>
    <w:bookmarkStart w:name="z103" w:id="84"/>
    <w:p>
      <w:pPr>
        <w:spacing w:after="0"/>
        <w:ind w:left="0"/>
        <w:jc w:val="both"/>
      </w:pPr>
      <w:r>
        <w:rPr>
          <w:rFonts w:ascii="Times New Roman"/>
          <w:b w:val="false"/>
          <w:i w:val="false"/>
          <w:color w:val="000000"/>
          <w:sz w:val="28"/>
        </w:rPr>
        <w:t>
      жасыл еспелер тізілімін жүргізу;</w:t>
      </w:r>
    </w:p>
    <w:bookmarkEnd w:id="84"/>
    <w:bookmarkStart w:name="z104" w:id="85"/>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85"/>
    <w:bookmarkStart w:name="z105" w:id="86"/>
    <w:p>
      <w:pPr>
        <w:spacing w:after="0"/>
        <w:ind w:left="0"/>
        <w:jc w:val="both"/>
      </w:pPr>
      <w:r>
        <w:rPr>
          <w:rFonts w:ascii="Times New Roman"/>
          <w:b w:val="false"/>
          <w:i w:val="false"/>
          <w:color w:val="000000"/>
          <w:sz w:val="28"/>
        </w:rPr>
        <w:t>
      12. Жалпыға ортақ пайдаланылатын жерлердегі жасыл екпелерді түгендеу және орман – 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86"/>
    <w:bookmarkStart w:name="z106" w:id="87"/>
    <w:p>
      <w:pPr>
        <w:spacing w:after="0"/>
        <w:ind w:left="0"/>
        <w:jc w:val="both"/>
      </w:pPr>
      <w:r>
        <w:rPr>
          <w:rFonts w:ascii="Times New Roman"/>
          <w:b w:val="false"/>
          <w:i w:val="false"/>
          <w:color w:val="000000"/>
          <w:sz w:val="28"/>
        </w:rPr>
        <w:t>
      13.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87"/>
    <w:bookmarkStart w:name="z107" w:id="88"/>
    <w:p>
      <w:pPr>
        <w:spacing w:after="0"/>
        <w:ind w:left="0"/>
        <w:jc w:val="both"/>
      </w:pPr>
      <w:r>
        <w:rPr>
          <w:rFonts w:ascii="Times New Roman"/>
          <w:b w:val="false"/>
          <w:i w:val="false"/>
          <w:color w:val="000000"/>
          <w:sz w:val="28"/>
        </w:rPr>
        <w:t>
      14. Жасыл екпелерді есепке алу нәтижелерін көрсететін құжаттар ресімделген түгендеу, орман – патологиялық зерттеу материалдары, сондай – ақ электрондық және қағаз жеткізгіштерде жасалатын дендрологиялық жоспарға енгізілген өзгерістер болып табылады.</w:t>
      </w:r>
    </w:p>
    <w:bookmarkEnd w:id="88"/>
    <w:bookmarkStart w:name="z108" w:id="89"/>
    <w:p>
      <w:pPr>
        <w:spacing w:after="0"/>
        <w:ind w:left="0"/>
        <w:jc w:val="both"/>
      </w:pPr>
      <w:r>
        <w:rPr>
          <w:rFonts w:ascii="Times New Roman"/>
          <w:b w:val="false"/>
          <w:i w:val="false"/>
          <w:color w:val="000000"/>
          <w:sz w:val="28"/>
        </w:rPr>
        <w:t>
      15. Есепке алынған жасыл екпелер осы Қағидаларға 1-қосымшаға сәйкес нысан бойынша жасыл екпелер тізіліміне енгізіледі.</w:t>
      </w:r>
    </w:p>
    <w:bookmarkEnd w:id="89"/>
    <w:bookmarkStart w:name="z109" w:id="90"/>
    <w:p>
      <w:pPr>
        <w:spacing w:after="0"/>
        <w:ind w:left="0"/>
        <w:jc w:val="both"/>
      </w:pPr>
      <w:r>
        <w:rPr>
          <w:rFonts w:ascii="Times New Roman"/>
          <w:b w:val="false"/>
          <w:i w:val="false"/>
          <w:color w:val="000000"/>
          <w:sz w:val="28"/>
        </w:rPr>
        <w:t>
      16. Жасыл екпелердің тізілімі мен есебін уәкілетті орган қағаз және электрондық жеткізгіштерде жүргізеді.</w:t>
      </w:r>
    </w:p>
    <w:bookmarkEnd w:id="90"/>
    <w:bookmarkStart w:name="z110" w:id="91"/>
    <w:p>
      <w:pPr>
        <w:spacing w:after="0"/>
        <w:ind w:left="0"/>
        <w:jc w:val="both"/>
      </w:pPr>
      <w:r>
        <w:rPr>
          <w:rFonts w:ascii="Times New Roman"/>
          <w:b w:val="false"/>
          <w:i w:val="false"/>
          <w:color w:val="000000"/>
          <w:sz w:val="28"/>
        </w:rPr>
        <w:t>
      17. Жасыл екпелерді есепке алуды жүргізу мыналарды қамтиды:</w:t>
      </w:r>
    </w:p>
    <w:bookmarkEnd w:id="91"/>
    <w:bookmarkStart w:name="z111" w:id="92"/>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92"/>
    <w:bookmarkStart w:name="z112" w:id="93"/>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93"/>
    <w:bookmarkStart w:name="z113" w:id="94"/>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94"/>
    <w:bookmarkStart w:name="z114" w:id="95"/>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95"/>
    <w:bookmarkStart w:name="z115" w:id="96"/>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96"/>
    <w:bookmarkStart w:name="z116" w:id="97"/>
    <w:p>
      <w:pPr>
        <w:spacing w:after="0"/>
        <w:ind w:left="0"/>
        <w:jc w:val="both"/>
      </w:pPr>
      <w:r>
        <w:rPr>
          <w:rFonts w:ascii="Times New Roman"/>
          <w:b w:val="false"/>
          <w:i w:val="false"/>
          <w:color w:val="000000"/>
          <w:sz w:val="28"/>
        </w:rPr>
        <w:t>
      6) көгалдандырылған аумақтарды күтіп – ұстау, күрделі жөндеу және оларды қайта жаңарту жөніндегі жұмыстарды регламенттеу;</w:t>
      </w:r>
    </w:p>
    <w:bookmarkEnd w:id="97"/>
    <w:bookmarkStart w:name="z117" w:id="98"/>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 – күйіне жауапты заңды және жеке тұлғаларды белгілеу;</w:t>
      </w:r>
    </w:p>
    <w:bookmarkEnd w:id="98"/>
    <w:bookmarkStart w:name="z118" w:id="99"/>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99"/>
    <w:bookmarkStart w:name="z119" w:id="100"/>
    <w:p>
      <w:pPr>
        <w:spacing w:after="0"/>
        <w:ind w:left="0"/>
        <w:jc w:val="both"/>
      </w:pPr>
      <w:r>
        <w:rPr>
          <w:rFonts w:ascii="Times New Roman"/>
          <w:b w:val="false"/>
          <w:i w:val="false"/>
          <w:color w:val="000000"/>
          <w:sz w:val="28"/>
        </w:rPr>
        <w:t>
      9) көгалдандыру жобаларын, күтім жасау жөніндегі іс – шаралар жоспарларын жасыл екпелерді күтіп – ұстау, күтіп – баптау және пайдалану жөніндегі ұсынымдар әзірлеу.</w:t>
      </w:r>
    </w:p>
    <w:bookmarkEnd w:id="100"/>
    <w:bookmarkStart w:name="z120" w:id="101"/>
    <w:p>
      <w:pPr>
        <w:spacing w:after="0"/>
        <w:ind w:left="0"/>
        <w:jc w:val="both"/>
      </w:pPr>
      <w:r>
        <w:rPr>
          <w:rFonts w:ascii="Times New Roman"/>
          <w:b w:val="false"/>
          <w:i w:val="false"/>
          <w:color w:val="000000"/>
          <w:sz w:val="28"/>
        </w:rPr>
        <w:t>
      18.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101"/>
    <w:bookmarkStart w:name="z121" w:id="102"/>
    <w:p>
      <w:pPr>
        <w:spacing w:after="0"/>
        <w:ind w:left="0"/>
        <w:jc w:val="both"/>
      </w:pPr>
      <w:r>
        <w:rPr>
          <w:rFonts w:ascii="Times New Roman"/>
          <w:b w:val="false"/>
          <w:i w:val="false"/>
          <w:color w:val="000000"/>
          <w:sz w:val="28"/>
        </w:rPr>
        <w:t>
      19. Дендрологиялық жоспар екі бөліктен тұрады.</w:t>
      </w:r>
    </w:p>
    <w:bookmarkEnd w:id="102"/>
    <w:bookmarkStart w:name="z122" w:id="103"/>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103"/>
    <w:bookmarkStart w:name="z123" w:id="104"/>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104"/>
    <w:bookmarkStart w:name="z124" w:id="105"/>
    <w:p>
      <w:pPr>
        <w:spacing w:after="0"/>
        <w:ind w:left="0"/>
        <w:jc w:val="both"/>
      </w:pPr>
      <w:r>
        <w:rPr>
          <w:rFonts w:ascii="Times New Roman"/>
          <w:b w:val="false"/>
          <w:i w:val="false"/>
          <w:color w:val="000000"/>
          <w:sz w:val="28"/>
        </w:rPr>
        <w:t>
      кесу үшін (ауру, кепкен);</w:t>
      </w:r>
    </w:p>
    <w:bookmarkEnd w:id="105"/>
    <w:bookmarkStart w:name="z125" w:id="106"/>
    <w:p>
      <w:pPr>
        <w:spacing w:after="0"/>
        <w:ind w:left="0"/>
        <w:jc w:val="both"/>
      </w:pPr>
      <w:r>
        <w:rPr>
          <w:rFonts w:ascii="Times New Roman"/>
          <w:b w:val="false"/>
          <w:i w:val="false"/>
          <w:color w:val="000000"/>
          <w:sz w:val="28"/>
        </w:rPr>
        <w:t>
      қайта отырғызуға арналған;</w:t>
      </w:r>
    </w:p>
    <w:bookmarkEnd w:id="106"/>
    <w:bookmarkStart w:name="z126" w:id="107"/>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107"/>
    <w:bookmarkStart w:name="z127" w:id="108"/>
    <w:p>
      <w:pPr>
        <w:spacing w:after="0"/>
        <w:ind w:left="0"/>
        <w:jc w:val="both"/>
      </w:pPr>
      <w:r>
        <w:rPr>
          <w:rFonts w:ascii="Times New Roman"/>
          <w:b w:val="false"/>
          <w:i w:val="false"/>
          <w:color w:val="000000"/>
          <w:sz w:val="28"/>
        </w:rPr>
        <w:t>
      20. Дендрологиялық жоспардың ауқымы 1:10000.</w:t>
      </w:r>
    </w:p>
    <w:bookmarkEnd w:id="108"/>
    <w:bookmarkStart w:name="z128" w:id="109"/>
    <w:p>
      <w:pPr>
        <w:spacing w:after="0"/>
        <w:ind w:left="0"/>
        <w:jc w:val="both"/>
      </w:pPr>
      <w:r>
        <w:rPr>
          <w:rFonts w:ascii="Times New Roman"/>
          <w:b w:val="false"/>
          <w:i w:val="false"/>
          <w:color w:val="000000"/>
          <w:sz w:val="28"/>
        </w:rPr>
        <w:t>
      21.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109"/>
    <w:bookmarkStart w:name="z129" w:id="110"/>
    <w:p>
      <w:pPr>
        <w:spacing w:after="0"/>
        <w:ind w:left="0"/>
        <w:jc w:val="both"/>
      </w:pPr>
      <w:r>
        <w:rPr>
          <w:rFonts w:ascii="Times New Roman"/>
          <w:b w:val="false"/>
          <w:i w:val="false"/>
          <w:color w:val="000000"/>
          <w:sz w:val="28"/>
        </w:rPr>
        <w:t>
      22. Дендрологиялық жоспар бес жылда бір рет жасалады және оны кейін уәкілетті орган түзетеді.</w:t>
      </w:r>
    </w:p>
    <w:bookmarkEnd w:id="110"/>
    <w:bookmarkStart w:name="z130" w:id="111"/>
    <w:p>
      <w:pPr>
        <w:spacing w:after="0"/>
        <w:ind w:left="0"/>
        <w:jc w:val="both"/>
      </w:pPr>
      <w:r>
        <w:rPr>
          <w:rFonts w:ascii="Times New Roman"/>
          <w:b w:val="false"/>
          <w:i w:val="false"/>
          <w:color w:val="000000"/>
          <w:sz w:val="28"/>
        </w:rPr>
        <w:t>
      23.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111"/>
    <w:bookmarkStart w:name="z131" w:id="112"/>
    <w:p>
      <w:pPr>
        <w:spacing w:after="0"/>
        <w:ind w:left="0"/>
        <w:jc w:val="both"/>
      </w:pPr>
      <w:r>
        <w:rPr>
          <w:rFonts w:ascii="Times New Roman"/>
          <w:b w:val="false"/>
          <w:i w:val="false"/>
          <w:color w:val="000000"/>
          <w:sz w:val="28"/>
        </w:rPr>
        <w:t>
      24.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112"/>
    <w:bookmarkStart w:name="z132" w:id="113"/>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113"/>
    <w:bookmarkStart w:name="z133" w:id="114"/>
    <w:p>
      <w:pPr>
        <w:spacing w:after="0"/>
        <w:ind w:left="0"/>
        <w:jc w:val="both"/>
      </w:pPr>
      <w:r>
        <w:rPr>
          <w:rFonts w:ascii="Times New Roman"/>
          <w:b w:val="false"/>
          <w:i w:val="false"/>
          <w:color w:val="000000"/>
          <w:sz w:val="28"/>
        </w:rPr>
        <w:t>
      25. Жасыл кеңістікті күтіп-ұстау мыналарды қамтиды:</w:t>
      </w:r>
    </w:p>
    <w:bookmarkEnd w:id="114"/>
    <w:bookmarkStart w:name="z134" w:id="115"/>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115"/>
    <w:bookmarkStart w:name="z135" w:id="116"/>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116"/>
    <w:bookmarkStart w:name="z136" w:id="117"/>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117"/>
    <w:bookmarkStart w:name="z137" w:id="118"/>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118"/>
    <w:bookmarkStart w:name="z138" w:id="119"/>
    <w:p>
      <w:pPr>
        <w:spacing w:after="0"/>
        <w:ind w:left="0"/>
        <w:jc w:val="both"/>
      </w:pPr>
      <w:r>
        <w:rPr>
          <w:rFonts w:ascii="Times New Roman"/>
          <w:b w:val="false"/>
          <w:i w:val="false"/>
          <w:color w:val="000000"/>
          <w:sz w:val="28"/>
        </w:rPr>
        <w:t>
      5) ұшарбасты қалыптастыру;</w:t>
      </w:r>
    </w:p>
    <w:bookmarkEnd w:id="119"/>
    <w:bookmarkStart w:name="z139" w:id="120"/>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120"/>
    <w:bookmarkStart w:name="z140" w:id="121"/>
    <w:p>
      <w:pPr>
        <w:spacing w:after="0"/>
        <w:ind w:left="0"/>
        <w:jc w:val="both"/>
      </w:pPr>
      <w:r>
        <w:rPr>
          <w:rFonts w:ascii="Times New Roman"/>
          <w:b w:val="false"/>
          <w:i w:val="false"/>
          <w:color w:val="000000"/>
          <w:sz w:val="28"/>
        </w:rPr>
        <w:t>
      7) тыңайтқыш енгізу;</w:t>
      </w:r>
    </w:p>
    <w:bookmarkEnd w:id="121"/>
    <w:bookmarkStart w:name="z141" w:id="122"/>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122"/>
    <w:bookmarkStart w:name="z142" w:id="123"/>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23"/>
    <w:bookmarkStart w:name="z143" w:id="124"/>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24"/>
    <w:bookmarkStart w:name="z144" w:id="125"/>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25"/>
    <w:bookmarkStart w:name="z145" w:id="126"/>
    <w:p>
      <w:pPr>
        <w:spacing w:after="0"/>
        <w:ind w:left="0"/>
        <w:jc w:val="both"/>
      </w:pPr>
      <w:r>
        <w:rPr>
          <w:rFonts w:ascii="Times New Roman"/>
          <w:b w:val="false"/>
          <w:i w:val="false"/>
          <w:color w:val="000000"/>
          <w:sz w:val="28"/>
        </w:rPr>
        <w:t>
      26. Жасыл екпелерді күтіп-ұстауды және қорғау жүзеге асырады:</w:t>
      </w:r>
    </w:p>
    <w:bookmarkEnd w:id="126"/>
    <w:bookmarkStart w:name="z146" w:id="127"/>
    <w:p>
      <w:pPr>
        <w:spacing w:after="0"/>
        <w:ind w:left="0"/>
        <w:jc w:val="both"/>
      </w:pPr>
      <w:r>
        <w:rPr>
          <w:rFonts w:ascii="Times New Roman"/>
          <w:b w:val="false"/>
          <w:i w:val="false"/>
          <w:color w:val="000000"/>
          <w:sz w:val="28"/>
        </w:rPr>
        <w:t>
      1) жалпыға ортақ пайдаланылатын жерлерде-уәкілетті орган жүзеге асырады;</w:t>
      </w:r>
    </w:p>
    <w:bookmarkEnd w:id="127"/>
    <w:bookmarkStart w:name="z147" w:id="128"/>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28"/>
    <w:bookmarkStart w:name="z148" w:id="129"/>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және-осы объектілердің меншік иелеріне немесе пайдаланушыларына жүктеледі;</w:t>
      </w:r>
    </w:p>
    <w:bookmarkEnd w:id="129"/>
    <w:bookmarkStart w:name="z149" w:id="130"/>
    <w:p>
      <w:pPr>
        <w:spacing w:after="0"/>
        <w:ind w:left="0"/>
        <w:jc w:val="both"/>
      </w:pPr>
      <w:r>
        <w:rPr>
          <w:rFonts w:ascii="Times New Roman"/>
          <w:b w:val="false"/>
          <w:i w:val="false"/>
          <w:color w:val="000000"/>
          <w:sz w:val="28"/>
        </w:rPr>
        <w:t>
      4) құрылыс-монтаждау жұмыстарына бөлінген аумақтарда-тапсырыс берушіге жүктеледі.</w:t>
      </w:r>
    </w:p>
    <w:bookmarkEnd w:id="130"/>
    <w:bookmarkStart w:name="z150" w:id="131"/>
    <w:p>
      <w:pPr>
        <w:spacing w:after="0"/>
        <w:ind w:left="0"/>
        <w:jc w:val="both"/>
      </w:pPr>
      <w:r>
        <w:rPr>
          <w:rFonts w:ascii="Times New Roman"/>
          <w:b w:val="false"/>
          <w:i w:val="false"/>
          <w:color w:val="000000"/>
          <w:sz w:val="28"/>
        </w:rPr>
        <w:t>
      27.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31"/>
    <w:bookmarkStart w:name="z151" w:id="132"/>
    <w:p>
      <w:pPr>
        <w:spacing w:after="0"/>
        <w:ind w:left="0"/>
        <w:jc w:val="both"/>
      </w:pPr>
      <w:r>
        <w:rPr>
          <w:rFonts w:ascii="Times New Roman"/>
          <w:b w:val="false"/>
          <w:i w:val="false"/>
          <w:color w:val="000000"/>
          <w:sz w:val="28"/>
        </w:rPr>
        <w:t>
      28.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32"/>
    <w:bookmarkStart w:name="z152" w:id="133"/>
    <w:p>
      <w:pPr>
        <w:spacing w:after="0"/>
        <w:ind w:left="0"/>
        <w:jc w:val="both"/>
      </w:pPr>
      <w:r>
        <w:rPr>
          <w:rFonts w:ascii="Times New Roman"/>
          <w:b w:val="false"/>
          <w:i w:val="false"/>
          <w:color w:val="000000"/>
          <w:sz w:val="28"/>
        </w:rPr>
        <w:t>
      29.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33"/>
    <w:bookmarkStart w:name="z153" w:id="134"/>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34"/>
    <w:bookmarkStart w:name="z154" w:id="135"/>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35"/>
    <w:bookmarkStart w:name="z155" w:id="136"/>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36"/>
    <w:bookmarkStart w:name="z156" w:id="137"/>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37"/>
    <w:bookmarkStart w:name="z157" w:id="138"/>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38"/>
    <w:bookmarkStart w:name="z158" w:id="139"/>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39"/>
    <w:bookmarkStart w:name="z159" w:id="140"/>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40"/>
    <w:bookmarkStart w:name="z160" w:id="141"/>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41"/>
    <w:bookmarkStart w:name="z161" w:id="142"/>
    <w:p>
      <w:pPr>
        <w:spacing w:after="0"/>
        <w:ind w:left="0"/>
        <w:jc w:val="both"/>
      </w:pPr>
      <w:r>
        <w:rPr>
          <w:rFonts w:ascii="Times New Roman"/>
          <w:b w:val="false"/>
          <w:i w:val="false"/>
          <w:color w:val="000000"/>
          <w:sz w:val="28"/>
        </w:rPr>
        <w:t>
      30.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42"/>
    <w:bookmarkStart w:name="z162" w:id="143"/>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43"/>
    <w:bookmarkStart w:name="z163" w:id="144"/>
    <w:p>
      <w:pPr>
        <w:spacing w:after="0"/>
        <w:ind w:left="0"/>
        <w:jc w:val="both"/>
      </w:pPr>
      <w:r>
        <w:rPr>
          <w:rFonts w:ascii="Times New Roman"/>
          <w:b w:val="false"/>
          <w:i w:val="false"/>
          <w:color w:val="000000"/>
          <w:sz w:val="28"/>
        </w:rPr>
        <w:t>
      31.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44"/>
    <w:bookmarkStart w:name="z164" w:id="145"/>
    <w:p>
      <w:pPr>
        <w:spacing w:after="0"/>
        <w:ind w:left="0"/>
        <w:jc w:val="both"/>
      </w:pPr>
      <w:r>
        <w:rPr>
          <w:rFonts w:ascii="Times New Roman"/>
          <w:b w:val="false"/>
          <w:i w:val="false"/>
          <w:color w:val="000000"/>
          <w:sz w:val="28"/>
        </w:rPr>
        <w:t>
      32.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45"/>
    <w:bookmarkStart w:name="z165" w:id="146"/>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46"/>
    <w:bookmarkStart w:name="z166" w:id="147"/>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47"/>
    <w:bookmarkStart w:name="z167" w:id="148"/>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48"/>
    <w:bookmarkStart w:name="z168" w:id="149"/>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49"/>
    <w:bookmarkStart w:name="z169" w:id="150"/>
    <w:p>
      <w:pPr>
        <w:spacing w:after="0"/>
        <w:ind w:left="0"/>
        <w:jc w:val="both"/>
      </w:pPr>
      <w:r>
        <w:rPr>
          <w:rFonts w:ascii="Times New Roman"/>
          <w:b w:val="false"/>
          <w:i w:val="false"/>
          <w:color w:val="000000"/>
          <w:sz w:val="28"/>
        </w:rPr>
        <w:t>
      33.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50"/>
    <w:bookmarkStart w:name="z170" w:id="151"/>
    <w:p>
      <w:pPr>
        <w:spacing w:after="0"/>
        <w:ind w:left="0"/>
        <w:jc w:val="both"/>
      </w:pPr>
      <w:r>
        <w:rPr>
          <w:rFonts w:ascii="Times New Roman"/>
          <w:b w:val="false"/>
          <w:i w:val="false"/>
          <w:color w:val="000000"/>
          <w:sz w:val="28"/>
        </w:rPr>
        <w:t>
      34.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51"/>
    <w:bookmarkStart w:name="z171" w:id="152"/>
    <w:p>
      <w:pPr>
        <w:spacing w:after="0"/>
        <w:ind w:left="0"/>
        <w:jc w:val="left"/>
      </w:pPr>
      <w:r>
        <w:rPr>
          <w:rFonts w:ascii="Times New Roman"/>
          <w:b/>
          <w:i w:val="false"/>
          <w:color w:val="000000"/>
        </w:rPr>
        <w:t xml:space="preserve"> 6-тарау. Ағаштарды кесу тәртібі</w:t>
      </w:r>
    </w:p>
    <w:bookmarkEnd w:id="152"/>
    <w:bookmarkStart w:name="z172" w:id="153"/>
    <w:p>
      <w:pPr>
        <w:spacing w:after="0"/>
        <w:ind w:left="0"/>
        <w:jc w:val="both"/>
      </w:pPr>
      <w:r>
        <w:rPr>
          <w:rFonts w:ascii="Times New Roman"/>
          <w:b w:val="false"/>
          <w:i w:val="false"/>
          <w:color w:val="000000"/>
          <w:sz w:val="28"/>
        </w:rPr>
        <w:t>
      35.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53"/>
    <w:bookmarkStart w:name="z173" w:id="154"/>
    <w:p>
      <w:pPr>
        <w:spacing w:after="0"/>
        <w:ind w:left="0"/>
        <w:jc w:val="both"/>
      </w:pPr>
      <w:r>
        <w:rPr>
          <w:rFonts w:ascii="Times New Roman"/>
          <w:b w:val="false"/>
          <w:i w:val="false"/>
          <w:color w:val="000000"/>
          <w:sz w:val="28"/>
        </w:rPr>
        <w:t>
      36. Ағаштарды кесу:</w:t>
      </w:r>
    </w:p>
    <w:bookmarkEnd w:id="154"/>
    <w:bookmarkStart w:name="z174" w:id="155"/>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55"/>
    <w:bookmarkStart w:name="z175" w:id="156"/>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56"/>
    <w:bookmarkStart w:name="z176" w:id="157"/>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57"/>
    <w:bookmarkStart w:name="z177" w:id="158"/>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58"/>
    <w:bookmarkStart w:name="z178" w:id="159"/>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59"/>
    <w:bookmarkStart w:name="z179" w:id="160"/>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60"/>
    <w:bookmarkStart w:name="z180" w:id="161"/>
    <w:p>
      <w:pPr>
        <w:spacing w:after="0"/>
        <w:ind w:left="0"/>
        <w:jc w:val="both"/>
      </w:pPr>
      <w:r>
        <w:rPr>
          <w:rFonts w:ascii="Times New Roman"/>
          <w:b w:val="false"/>
          <w:i w:val="false"/>
          <w:color w:val="000000"/>
          <w:sz w:val="28"/>
        </w:rPr>
        <w:t>
      37.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61"/>
    <w:bookmarkStart w:name="z181" w:id="162"/>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әрі-Тізбе) енгізілген жасыл екпелерді кесуге рұқсат берілмейді.</w:t>
      </w:r>
    </w:p>
    <w:bookmarkEnd w:id="162"/>
    <w:bookmarkStart w:name="z182" w:id="163"/>
    <w:p>
      <w:pPr>
        <w:spacing w:after="0"/>
        <w:ind w:left="0"/>
        <w:jc w:val="both"/>
      </w:pPr>
      <w:r>
        <w:rPr>
          <w:rFonts w:ascii="Times New Roman"/>
          <w:b w:val="false"/>
          <w:i w:val="false"/>
          <w:color w:val="000000"/>
          <w:sz w:val="28"/>
        </w:rPr>
        <w:t>
      38.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63"/>
    <w:bookmarkStart w:name="z183" w:id="164"/>
    <w:p>
      <w:pPr>
        <w:spacing w:after="0"/>
        <w:ind w:left="0"/>
        <w:jc w:val="both"/>
      </w:pPr>
      <w:r>
        <w:rPr>
          <w:rFonts w:ascii="Times New Roman"/>
          <w:b w:val="false"/>
          <w:i w:val="false"/>
          <w:color w:val="000000"/>
          <w:sz w:val="28"/>
        </w:rPr>
        <w:t>
      39.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64"/>
    <w:bookmarkStart w:name="z184" w:id="165"/>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65"/>
    <w:bookmarkStart w:name="z185" w:id="166"/>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66"/>
    <w:bookmarkStart w:name="z186" w:id="167"/>
    <w:p>
      <w:pPr>
        <w:spacing w:after="0"/>
        <w:ind w:left="0"/>
        <w:jc w:val="both"/>
      </w:pPr>
      <w:r>
        <w:rPr>
          <w:rFonts w:ascii="Times New Roman"/>
          <w:b w:val="false"/>
          <w:i w:val="false"/>
          <w:color w:val="000000"/>
          <w:sz w:val="28"/>
        </w:rPr>
        <w:t>
      40.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67"/>
    <w:bookmarkStart w:name="z187" w:id="168"/>
    <w:p>
      <w:pPr>
        <w:spacing w:after="0"/>
        <w:ind w:left="0"/>
        <w:jc w:val="both"/>
      </w:pPr>
      <w:r>
        <w:rPr>
          <w:rFonts w:ascii="Times New Roman"/>
          <w:b w:val="false"/>
          <w:i w:val="false"/>
          <w:color w:val="000000"/>
          <w:sz w:val="28"/>
        </w:rPr>
        <w:t>
      41.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68"/>
    <w:bookmarkStart w:name="z188" w:id="169"/>
    <w:p>
      <w:pPr>
        <w:spacing w:after="0"/>
        <w:ind w:left="0"/>
        <w:jc w:val="both"/>
      </w:pPr>
      <w:r>
        <w:rPr>
          <w:rFonts w:ascii="Times New Roman"/>
          <w:b w:val="false"/>
          <w:i w:val="false"/>
          <w:color w:val="000000"/>
          <w:sz w:val="28"/>
        </w:rPr>
        <w:t>
      42.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169"/>
    <w:bookmarkStart w:name="z189" w:id="170"/>
    <w:p>
      <w:pPr>
        <w:spacing w:after="0"/>
        <w:ind w:left="0"/>
        <w:jc w:val="both"/>
      </w:pPr>
      <w:r>
        <w:rPr>
          <w:rFonts w:ascii="Times New Roman"/>
          <w:b w:val="false"/>
          <w:i w:val="false"/>
          <w:color w:val="000000"/>
          <w:sz w:val="28"/>
        </w:rPr>
        <w:t>
      43.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70"/>
    <w:bookmarkStart w:name="z190" w:id="171"/>
    <w:p>
      <w:pPr>
        <w:spacing w:after="0"/>
        <w:ind w:left="0"/>
        <w:jc w:val="both"/>
      </w:pPr>
      <w:r>
        <w:rPr>
          <w:rFonts w:ascii="Times New Roman"/>
          <w:b w:val="false"/>
          <w:i w:val="false"/>
          <w:color w:val="000000"/>
          <w:sz w:val="28"/>
        </w:rPr>
        <w:t>
      44.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71"/>
    <w:bookmarkStart w:name="z191" w:id="172"/>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72"/>
    <w:bookmarkStart w:name="z192" w:id="173"/>
    <w:p>
      <w:pPr>
        <w:spacing w:after="0"/>
        <w:ind w:left="0"/>
        <w:jc w:val="both"/>
      </w:pPr>
      <w:r>
        <w:rPr>
          <w:rFonts w:ascii="Times New Roman"/>
          <w:b w:val="false"/>
          <w:i w:val="false"/>
          <w:color w:val="000000"/>
          <w:sz w:val="28"/>
        </w:rPr>
        <w:t>
      45.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73"/>
    <w:bookmarkStart w:name="z193" w:id="174"/>
    <w:p>
      <w:pPr>
        <w:spacing w:after="0"/>
        <w:ind w:left="0"/>
        <w:jc w:val="both"/>
      </w:pPr>
      <w:r>
        <w:rPr>
          <w:rFonts w:ascii="Times New Roman"/>
          <w:b w:val="false"/>
          <w:i w:val="false"/>
          <w:color w:val="000000"/>
          <w:sz w:val="28"/>
        </w:rPr>
        <w:t>
      46.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74"/>
    <w:bookmarkStart w:name="z194" w:id="175"/>
    <w:p>
      <w:pPr>
        <w:spacing w:after="0"/>
        <w:ind w:left="0"/>
        <w:jc w:val="both"/>
      </w:pPr>
      <w:r>
        <w:rPr>
          <w:rFonts w:ascii="Times New Roman"/>
          <w:b w:val="false"/>
          <w:i w:val="false"/>
          <w:color w:val="000000"/>
          <w:sz w:val="28"/>
        </w:rPr>
        <w:t>
      47.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75"/>
    <w:bookmarkStart w:name="z195" w:id="176"/>
    <w:p>
      <w:pPr>
        <w:spacing w:after="0"/>
        <w:ind w:left="0"/>
        <w:jc w:val="both"/>
      </w:pPr>
      <w:r>
        <w:rPr>
          <w:rFonts w:ascii="Times New Roman"/>
          <w:b w:val="false"/>
          <w:i w:val="false"/>
          <w:color w:val="000000"/>
          <w:sz w:val="28"/>
        </w:rPr>
        <w:t>
      48. Жеке және заңды тұлғалар ағаштарды қайта отырғызған кезде өтемдік отырғызу жүргізілмейді.</w:t>
      </w:r>
    </w:p>
    <w:bookmarkEnd w:id="176"/>
    <w:bookmarkStart w:name="z196" w:id="177"/>
    <w:p>
      <w:pPr>
        <w:spacing w:after="0"/>
        <w:ind w:left="0"/>
        <w:jc w:val="both"/>
      </w:pPr>
      <w:r>
        <w:rPr>
          <w:rFonts w:ascii="Times New Roman"/>
          <w:b w:val="false"/>
          <w:i w:val="false"/>
          <w:color w:val="000000"/>
          <w:sz w:val="28"/>
        </w:rPr>
        <w:t xml:space="preserve">
      49.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77"/>
    <w:bookmarkStart w:name="z197" w:id="178"/>
    <w:p>
      <w:pPr>
        <w:spacing w:after="0"/>
        <w:ind w:left="0"/>
        <w:jc w:val="both"/>
      </w:pPr>
      <w:r>
        <w:rPr>
          <w:rFonts w:ascii="Times New Roman"/>
          <w:b w:val="false"/>
          <w:i w:val="false"/>
          <w:color w:val="000000"/>
          <w:sz w:val="28"/>
        </w:rPr>
        <w:t>
      50.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78"/>
    <w:bookmarkStart w:name="z198" w:id="179"/>
    <w:p>
      <w:pPr>
        <w:spacing w:after="0"/>
        <w:ind w:left="0"/>
        <w:jc w:val="both"/>
      </w:pPr>
      <w:r>
        <w:rPr>
          <w:rFonts w:ascii="Times New Roman"/>
          <w:b w:val="false"/>
          <w:i w:val="false"/>
          <w:color w:val="000000"/>
          <w:sz w:val="28"/>
        </w:rPr>
        <w:t>
      51.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79"/>
    <w:bookmarkStart w:name="z199" w:id="180"/>
    <w:p>
      <w:pPr>
        <w:spacing w:after="0"/>
        <w:ind w:left="0"/>
        <w:jc w:val="both"/>
      </w:pPr>
      <w:r>
        <w:rPr>
          <w:rFonts w:ascii="Times New Roman"/>
          <w:b w:val="false"/>
          <w:i w:val="false"/>
          <w:color w:val="000000"/>
          <w:sz w:val="28"/>
        </w:rPr>
        <w:t>
      52.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80"/>
    <w:bookmarkStart w:name="z200" w:id="181"/>
    <w:p>
      <w:pPr>
        <w:spacing w:after="0"/>
        <w:ind w:left="0"/>
        <w:jc w:val="both"/>
      </w:pPr>
      <w:r>
        <w:rPr>
          <w:rFonts w:ascii="Times New Roman"/>
          <w:b w:val="false"/>
          <w:i w:val="false"/>
          <w:color w:val="000000"/>
          <w:sz w:val="28"/>
        </w:rPr>
        <w:t>
      53.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81"/>
    <w:bookmarkStart w:name="z201" w:id="182"/>
    <w:p>
      <w:pPr>
        <w:spacing w:after="0"/>
        <w:ind w:left="0"/>
        <w:jc w:val="both"/>
      </w:pPr>
      <w:r>
        <w:rPr>
          <w:rFonts w:ascii="Times New Roman"/>
          <w:b w:val="false"/>
          <w:i w:val="false"/>
          <w:color w:val="000000"/>
          <w:sz w:val="28"/>
        </w:rPr>
        <w:t>
      54.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82"/>
    <w:bookmarkStart w:name="z202" w:id="183"/>
    <w:p>
      <w:pPr>
        <w:spacing w:after="0"/>
        <w:ind w:left="0"/>
        <w:jc w:val="both"/>
      </w:pPr>
      <w:r>
        <w:rPr>
          <w:rFonts w:ascii="Times New Roman"/>
          <w:b w:val="false"/>
          <w:i w:val="false"/>
          <w:color w:val="000000"/>
          <w:sz w:val="28"/>
        </w:rPr>
        <w:t xml:space="preserve">
      55. Ағаштарды заңсыз кесу, жою, бүлдіру немесе жасыл екпелерді күтіп – 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83"/>
    <w:bookmarkStart w:name="z203" w:id="184"/>
    <w:p>
      <w:pPr>
        <w:spacing w:after="0"/>
        <w:ind w:left="0"/>
        <w:jc w:val="both"/>
      </w:pPr>
      <w:r>
        <w:rPr>
          <w:rFonts w:ascii="Times New Roman"/>
          <w:b w:val="false"/>
          <w:i w:val="false"/>
          <w:color w:val="000000"/>
          <w:sz w:val="28"/>
        </w:rPr>
        <w:t xml:space="preserve">
      56.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84"/>
    <w:bookmarkStart w:name="z204" w:id="185"/>
    <w:p>
      <w:pPr>
        <w:spacing w:after="0"/>
        <w:ind w:left="0"/>
        <w:jc w:val="both"/>
      </w:pPr>
      <w:r>
        <w:rPr>
          <w:rFonts w:ascii="Times New Roman"/>
          <w:b w:val="false"/>
          <w:i w:val="false"/>
          <w:color w:val="000000"/>
          <w:sz w:val="28"/>
        </w:rPr>
        <w:t xml:space="preserve">
      57.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85"/>
    <w:bookmarkStart w:name="z205" w:id="186"/>
    <w:p>
      <w:pPr>
        <w:spacing w:after="0"/>
        <w:ind w:left="0"/>
        <w:jc w:val="both"/>
      </w:pPr>
      <w:r>
        <w:rPr>
          <w:rFonts w:ascii="Times New Roman"/>
          <w:b w:val="false"/>
          <w:i w:val="false"/>
          <w:color w:val="000000"/>
          <w:sz w:val="28"/>
        </w:rPr>
        <w:t>
      58.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86"/>
    <w:bookmarkStart w:name="z206" w:id="187"/>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87"/>
    <w:bookmarkStart w:name="z207" w:id="188"/>
    <w:p>
      <w:pPr>
        <w:spacing w:after="0"/>
        <w:ind w:left="0"/>
        <w:jc w:val="both"/>
      </w:pPr>
      <w:r>
        <w:rPr>
          <w:rFonts w:ascii="Times New Roman"/>
          <w:b w:val="false"/>
          <w:i w:val="false"/>
          <w:color w:val="000000"/>
          <w:sz w:val="28"/>
        </w:rPr>
        <w:t>
      59.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88"/>
    <w:bookmarkStart w:name="z208" w:id="189"/>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89"/>
    <w:bookmarkStart w:name="z209" w:id="190"/>
    <w:p>
      <w:pPr>
        <w:spacing w:after="0"/>
        <w:ind w:left="0"/>
        <w:jc w:val="both"/>
      </w:pPr>
      <w:r>
        <w:rPr>
          <w:rFonts w:ascii="Times New Roman"/>
          <w:b w:val="false"/>
          <w:i w:val="false"/>
          <w:color w:val="000000"/>
          <w:sz w:val="28"/>
        </w:rPr>
        <w:t>
      60.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90"/>
    <w:bookmarkStart w:name="z210" w:id="191"/>
    <w:p>
      <w:pPr>
        <w:spacing w:after="0"/>
        <w:ind w:left="0"/>
        <w:jc w:val="both"/>
      </w:pPr>
      <w:r>
        <w:rPr>
          <w:rFonts w:ascii="Times New Roman"/>
          <w:b w:val="false"/>
          <w:i w:val="false"/>
          <w:color w:val="000000"/>
          <w:sz w:val="28"/>
        </w:rPr>
        <w:t>
      61. Өтемдік ағаш отырғызу дендрологиялық жоспарға сәйкес жүзеге асырылады.</w:t>
      </w:r>
    </w:p>
    <w:bookmarkEnd w:id="191"/>
    <w:bookmarkStart w:name="z211" w:id="192"/>
    <w:p>
      <w:pPr>
        <w:spacing w:after="0"/>
        <w:ind w:left="0"/>
        <w:jc w:val="both"/>
      </w:pPr>
      <w:r>
        <w:rPr>
          <w:rFonts w:ascii="Times New Roman"/>
          <w:b w:val="false"/>
          <w:i w:val="false"/>
          <w:color w:val="000000"/>
          <w:sz w:val="28"/>
        </w:rPr>
        <w:t xml:space="preserve">
      62.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92"/>
    <w:bookmarkStart w:name="z212" w:id="193"/>
    <w:p>
      <w:pPr>
        <w:spacing w:after="0"/>
        <w:ind w:left="0"/>
        <w:jc w:val="both"/>
      </w:pPr>
      <w:r>
        <w:rPr>
          <w:rFonts w:ascii="Times New Roman"/>
          <w:b w:val="false"/>
          <w:i w:val="false"/>
          <w:color w:val="000000"/>
          <w:sz w:val="28"/>
        </w:rPr>
        <w:t>
      63.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93"/>
    <w:bookmarkStart w:name="z213" w:id="194"/>
    <w:p>
      <w:pPr>
        <w:spacing w:after="0"/>
        <w:ind w:left="0"/>
        <w:jc w:val="both"/>
      </w:pPr>
      <w:r>
        <w:rPr>
          <w:rFonts w:ascii="Times New Roman"/>
          <w:b w:val="false"/>
          <w:i w:val="false"/>
          <w:color w:val="000000"/>
          <w:sz w:val="28"/>
        </w:rPr>
        <w:t>
      64.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194"/>
    <w:bookmarkStart w:name="z214" w:id="195"/>
    <w:p>
      <w:pPr>
        <w:spacing w:after="0"/>
        <w:ind w:left="0"/>
        <w:jc w:val="both"/>
      </w:pPr>
      <w:r>
        <w:rPr>
          <w:rFonts w:ascii="Times New Roman"/>
          <w:b w:val="false"/>
          <w:i w:val="false"/>
          <w:color w:val="000000"/>
          <w:sz w:val="28"/>
        </w:rPr>
        <w:t>
      65.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95"/>
    <w:bookmarkStart w:name="z215" w:id="196"/>
    <w:p>
      <w:pPr>
        <w:spacing w:after="0"/>
        <w:ind w:left="0"/>
        <w:jc w:val="both"/>
      </w:pPr>
      <w:r>
        <w:rPr>
          <w:rFonts w:ascii="Times New Roman"/>
          <w:b w:val="false"/>
          <w:i w:val="false"/>
          <w:color w:val="000000"/>
          <w:sz w:val="28"/>
        </w:rPr>
        <w:t>
      66. Уәкілетті орган өскен ағаштарды Жасыл екпелер тізіліміне енгізеді.</w:t>
      </w:r>
    </w:p>
    <w:bookmarkEnd w:id="196"/>
    <w:bookmarkStart w:name="z216" w:id="197"/>
    <w:p>
      <w:pPr>
        <w:spacing w:after="0"/>
        <w:ind w:left="0"/>
        <w:jc w:val="both"/>
      </w:pPr>
      <w:r>
        <w:rPr>
          <w:rFonts w:ascii="Times New Roman"/>
          <w:b w:val="false"/>
          <w:i w:val="false"/>
          <w:color w:val="000000"/>
          <w:sz w:val="28"/>
        </w:rPr>
        <w:t>
      67.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қалалары</w:t>
            </w:r>
            <w:r>
              <w:br/>
            </w:r>
            <w:r>
              <w:rPr>
                <w:rFonts w:ascii="Times New Roman"/>
                <w:b w:val="false"/>
                <w:i w:val="false"/>
                <w:color w:val="000000"/>
                <w:sz w:val="20"/>
              </w:rPr>
              <w:t>мен</w:t>
            </w:r>
            <w:r>
              <w:rPr>
                <w:rFonts w:ascii="Times New Roman"/>
                <w:b w:val="false"/>
                <w:i w:val="false"/>
                <w:color w:val="000000"/>
                <w:sz w:val="20"/>
              </w:rPr>
              <w:t xml:space="preserve"> елді мекендерінің</w:t>
            </w:r>
            <w:r>
              <w:br/>
            </w:r>
            <w:r>
              <w:rPr>
                <w:rFonts w:ascii="Times New Roman"/>
                <w:b w:val="false"/>
                <w:i w:val="false"/>
                <w:color w:val="000000"/>
                <w:sz w:val="20"/>
              </w:rPr>
              <w:t>аумақтарында</w:t>
            </w:r>
            <w:r>
              <w:rPr>
                <w:rFonts w:ascii="Times New Roman"/>
                <w:b w:val="false"/>
                <w:i w:val="false"/>
                <w:color w:val="000000"/>
                <w:sz w:val="20"/>
              </w:rPr>
              <w:t xml:space="preserve"> жасыл екпелерді</w:t>
            </w:r>
            <w:r>
              <w:br/>
            </w:r>
            <w:r>
              <w:rPr>
                <w:rFonts w:ascii="Times New Roman"/>
                <w:b w:val="false"/>
                <w:i w:val="false"/>
                <w:color w:val="000000"/>
                <w:sz w:val="20"/>
              </w:rPr>
              <w:t>күтіп-ұстаудың</w:t>
            </w:r>
            <w:r>
              <w:rPr>
                <w:rFonts w:ascii="Times New Roman"/>
                <w:b w:val="false"/>
                <w:i w:val="false"/>
                <w:color w:val="000000"/>
                <w:sz w:val="20"/>
              </w:rPr>
              <w:t xml:space="preserve"> және қорғаудың</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198"/>
    <w:p>
      <w:pPr>
        <w:spacing w:after="0"/>
        <w:ind w:left="0"/>
        <w:jc w:val="left"/>
      </w:pPr>
      <w:r>
        <w:rPr>
          <w:rFonts w:ascii="Times New Roman"/>
          <w:b/>
          <w:i w:val="false"/>
          <w:color w:val="000000"/>
        </w:rPr>
        <w:t xml:space="preserve"> ____ жылғы 1 қаңтардағы Жасыл екпелер тізілімі</w:t>
      </w:r>
    </w:p>
    <w:bookmarkEnd w:id="198"/>
    <w:bookmarkStart w:name="z224" w:id="199"/>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 Қала/елді мекен Әкімшілік аудан: (код) _____________________ Жауапты иесі: ____________________________ Жасыл екпелер тізілімі Кесте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қалалары</w:t>
            </w:r>
            <w:r>
              <w:br/>
            </w:r>
            <w:r>
              <w:rPr>
                <w:rFonts w:ascii="Times New Roman"/>
                <w:b w:val="false"/>
                <w:i w:val="false"/>
                <w:color w:val="000000"/>
                <w:sz w:val="20"/>
              </w:rPr>
              <w:t>мен</w:t>
            </w:r>
            <w:r>
              <w:rPr>
                <w:rFonts w:ascii="Times New Roman"/>
                <w:b w:val="false"/>
                <w:i w:val="false"/>
                <w:color w:val="000000"/>
                <w:sz w:val="20"/>
              </w:rPr>
              <w:t xml:space="preserve"> елді мекендерінің</w:t>
            </w:r>
            <w:r>
              <w:br/>
            </w:r>
            <w:r>
              <w:rPr>
                <w:rFonts w:ascii="Times New Roman"/>
                <w:b w:val="false"/>
                <w:i w:val="false"/>
                <w:color w:val="000000"/>
                <w:sz w:val="20"/>
              </w:rPr>
              <w:t>аумақтарында</w:t>
            </w:r>
            <w:r>
              <w:rPr>
                <w:rFonts w:ascii="Times New Roman"/>
                <w:b w:val="false"/>
                <w:i w:val="false"/>
                <w:color w:val="000000"/>
                <w:sz w:val="20"/>
              </w:rPr>
              <w:t xml:space="preserve"> Жасыл екпелерді</w:t>
            </w:r>
            <w:r>
              <w:br/>
            </w:r>
            <w:r>
              <w:rPr>
                <w:rFonts w:ascii="Times New Roman"/>
                <w:b w:val="false"/>
                <w:i w:val="false"/>
                <w:color w:val="000000"/>
                <w:sz w:val="20"/>
              </w:rPr>
              <w:t>күтіп-ұстаудың</w:t>
            </w:r>
            <w:r>
              <w:rPr>
                <w:rFonts w:ascii="Times New Roman"/>
                <w:b w:val="false"/>
                <w:i w:val="false"/>
                <w:color w:val="000000"/>
                <w:sz w:val="20"/>
              </w:rPr>
              <w:t xml:space="preserve"> және қорғаудың</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00"/>
    <w:p>
      <w:pPr>
        <w:spacing w:after="0"/>
        <w:ind w:left="0"/>
        <w:jc w:val="left"/>
      </w:pPr>
      <w:r>
        <w:rPr>
          <w:rFonts w:ascii="Times New Roman"/>
          <w:b/>
          <w:i w:val="false"/>
          <w:color w:val="000000"/>
        </w:rPr>
        <w:t xml:space="preserve"> Жасыл екпелерді зерттеп – қарау актісі</w:t>
      </w:r>
    </w:p>
    <w:bookmarkEnd w:id="200"/>
    <w:bookmarkStart w:name="z232" w:id="201"/>
    <w:p>
      <w:pPr>
        <w:spacing w:after="0"/>
        <w:ind w:left="0"/>
        <w:jc w:val="both"/>
      </w:pPr>
      <w:r>
        <w:rPr>
          <w:rFonts w:ascii="Times New Roman"/>
          <w:b w:val="false"/>
          <w:i w:val="false"/>
          <w:color w:val="000000"/>
          <w:sz w:val="28"/>
        </w:rPr>
        <w:t>
      20__ ж. "___"___________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2"/>
    <w:p>
      <w:pPr>
        <w:spacing w:after="0"/>
        <w:ind w:left="0"/>
        <w:jc w:val="both"/>
      </w:pPr>
      <w:r>
        <w:rPr>
          <w:rFonts w:ascii="Times New Roman"/>
          <w:b w:val="false"/>
          <w:i w:val="false"/>
          <w:color w:val="000000"/>
          <w:sz w:val="28"/>
        </w:rPr>
        <w:t>
      кестенің жалғасы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3"/>
    <w:p>
      <w:pPr>
        <w:spacing w:after="0"/>
        <w:ind w:left="0"/>
        <w:jc w:val="both"/>
      </w:pPr>
      <w:r>
        <w:rPr>
          <w:rFonts w:ascii="Times New Roman"/>
          <w:b w:val="false"/>
          <w:i w:val="false"/>
          <w:color w:val="000000"/>
          <w:sz w:val="28"/>
        </w:rPr>
        <w:t xml:space="preserve">
      Осы акт _______ данада жасалды. Ескертпе: Зерттеп-қарау актісі жасыл екпелерді кесуге немесе қайта отырғызуға құқық беретін құжат болып табылмайды. </w:t>
      </w:r>
    </w:p>
    <w:bookmarkEnd w:id="203"/>
    <w:p>
      <w:pPr>
        <w:spacing w:after="0"/>
        <w:ind w:left="0"/>
        <w:jc w:val="both"/>
      </w:pPr>
      <w:r>
        <w:rPr>
          <w:rFonts w:ascii="Times New Roman"/>
          <w:b w:val="false"/>
          <w:i w:val="false"/>
          <w:color w:val="000000"/>
          <w:sz w:val="28"/>
        </w:rPr>
        <w:t>
      Жеке немесе заңды тұлғаның өкілі _______________________ қолы (Т.А.Ә.) (мөрі бар болса) Уәкілетті органның лауазымды адамы ____________________ қолы (Т.А.Ә.)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қалалары</w:t>
            </w:r>
            <w:r>
              <w:br/>
            </w:r>
            <w:r>
              <w:rPr>
                <w:rFonts w:ascii="Times New Roman"/>
                <w:b w:val="false"/>
                <w:i w:val="false"/>
                <w:color w:val="000000"/>
                <w:sz w:val="20"/>
              </w:rPr>
              <w:t>мен</w:t>
            </w:r>
            <w:r>
              <w:rPr>
                <w:rFonts w:ascii="Times New Roman"/>
                <w:b w:val="false"/>
                <w:i w:val="false"/>
                <w:color w:val="000000"/>
                <w:sz w:val="20"/>
              </w:rPr>
              <w:t xml:space="preserve"> елді мекендерінің</w:t>
            </w:r>
            <w:r>
              <w:br/>
            </w:r>
            <w:r>
              <w:rPr>
                <w:rFonts w:ascii="Times New Roman"/>
                <w:b w:val="false"/>
                <w:i w:val="false"/>
                <w:color w:val="000000"/>
                <w:sz w:val="20"/>
              </w:rPr>
              <w:t>аумақтарында</w:t>
            </w:r>
            <w:r>
              <w:rPr>
                <w:rFonts w:ascii="Times New Roman"/>
                <w:b w:val="false"/>
                <w:i w:val="false"/>
                <w:color w:val="000000"/>
                <w:sz w:val="20"/>
              </w:rPr>
              <w:t xml:space="preserve"> жасыл екпелерді</w:t>
            </w:r>
            <w:r>
              <w:br/>
            </w:r>
            <w:r>
              <w:rPr>
                <w:rFonts w:ascii="Times New Roman"/>
                <w:b w:val="false"/>
                <w:i w:val="false"/>
                <w:color w:val="000000"/>
                <w:sz w:val="20"/>
              </w:rPr>
              <w:t>күтіп-ұстаудың</w:t>
            </w:r>
            <w:r>
              <w:rPr>
                <w:rFonts w:ascii="Times New Roman"/>
                <w:b w:val="false"/>
                <w:i w:val="false"/>
                <w:color w:val="000000"/>
                <w:sz w:val="20"/>
              </w:rPr>
              <w:t xml:space="preserve"> және қорғаудың</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басшысы ____________________________ (тегі, аты, ол бар болған жағдайда әкесінің аты, мемлекеттік органның атауы) ____________________________(жеке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 (ЖСН/БСН) Мекенжайы ___________________________ (заңды мекенжайы немесе тұрғылықты жері) байланыстар ___________________________ (электрондық мекенжайы, телефон)</w:t>
            </w:r>
          </w:p>
        </w:tc>
      </w:tr>
    </w:tbl>
    <w:bookmarkStart w:name="z242" w:id="204"/>
    <w:p>
      <w:pPr>
        <w:spacing w:after="0"/>
        <w:ind w:left="0"/>
        <w:jc w:val="left"/>
      </w:pPr>
      <w:r>
        <w:rPr>
          <w:rFonts w:ascii="Times New Roman"/>
          <w:b/>
          <w:i w:val="false"/>
          <w:color w:val="000000"/>
        </w:rPr>
        <w:t xml:space="preserve"> Кепілдік хат</w:t>
      </w:r>
    </w:p>
    <w:bookmarkEnd w:id="204"/>
    <w:bookmarkStart w:name="z243" w:id="205"/>
    <w:p>
      <w:pPr>
        <w:spacing w:after="0"/>
        <w:ind w:left="0"/>
        <w:jc w:val="both"/>
      </w:pPr>
      <w:r>
        <w:rPr>
          <w:rFonts w:ascii="Times New Roman"/>
          <w:b w:val="false"/>
          <w:i w:val="false"/>
          <w:color w:val="000000"/>
          <w:sz w:val="28"/>
        </w:rPr>
        <w:t xml:space="preserve">
      ___________________________________________________ (жеке немесе заңды тұлғаның атауы)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 мекенжайы бойынша: (себебі көрсетіледі) ____________________________________________ 20 жылғы " " жасыл екпелерді зерттеп -қарау актісіне сәйкес. Отырғызылған көшеттер жойылған жағдайда, қайта отырғызуға кепілдік береді.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 – 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______________________________________________________________________ (жеке немесе заңды тұлғаның атауы) Жасыл екпелерді күтіп – 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 </w:t>
      </w:r>
    </w:p>
    <w:bookmarkEnd w:id="205"/>
    <w:p>
      <w:pPr>
        <w:spacing w:after="0"/>
        <w:ind w:left="0"/>
        <w:jc w:val="both"/>
      </w:pPr>
      <w:r>
        <w:rPr>
          <w:rFonts w:ascii="Times New Roman"/>
          <w:b w:val="false"/>
          <w:i w:val="false"/>
          <w:color w:val="000000"/>
          <w:sz w:val="28"/>
        </w:rPr>
        <w:t xml:space="preserve">
      Күні: 20__ ж. "___" ____________ _____________________________ </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қалалары</w:t>
            </w:r>
            <w:r>
              <w:br/>
            </w:r>
            <w:r>
              <w:rPr>
                <w:rFonts w:ascii="Times New Roman"/>
                <w:b w:val="false"/>
                <w:i w:val="false"/>
                <w:color w:val="000000"/>
                <w:sz w:val="20"/>
              </w:rPr>
              <w:t>мен</w:t>
            </w:r>
            <w:r>
              <w:rPr>
                <w:rFonts w:ascii="Times New Roman"/>
                <w:b w:val="false"/>
                <w:i w:val="false"/>
                <w:color w:val="000000"/>
                <w:sz w:val="20"/>
              </w:rPr>
              <w:t xml:space="preserve"> елді мекендерінің</w:t>
            </w:r>
            <w:r>
              <w:br/>
            </w:r>
            <w:r>
              <w:rPr>
                <w:rFonts w:ascii="Times New Roman"/>
                <w:b w:val="false"/>
                <w:i w:val="false"/>
                <w:color w:val="000000"/>
                <w:sz w:val="20"/>
              </w:rPr>
              <w:t>аумақтарында</w:t>
            </w:r>
            <w:r>
              <w:rPr>
                <w:rFonts w:ascii="Times New Roman"/>
                <w:b w:val="false"/>
                <w:i w:val="false"/>
                <w:color w:val="000000"/>
                <w:sz w:val="20"/>
              </w:rPr>
              <w:t xml:space="preserve"> Жасыл екпелерді</w:t>
            </w:r>
            <w:r>
              <w:br/>
            </w:r>
            <w:r>
              <w:rPr>
                <w:rFonts w:ascii="Times New Roman"/>
                <w:b w:val="false"/>
                <w:i w:val="false"/>
                <w:color w:val="000000"/>
                <w:sz w:val="20"/>
              </w:rPr>
              <w:t>күтіп-ұстаудың</w:t>
            </w:r>
            <w:r>
              <w:rPr>
                <w:rFonts w:ascii="Times New Roman"/>
                <w:b w:val="false"/>
                <w:i w:val="false"/>
                <w:color w:val="000000"/>
                <w:sz w:val="20"/>
              </w:rPr>
              <w:t xml:space="preserve"> және қорғаудың</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06"/>
    <w:p>
      <w:pPr>
        <w:spacing w:after="0"/>
        <w:ind w:left="0"/>
        <w:jc w:val="left"/>
      </w:pPr>
      <w:r>
        <w:rPr>
          <w:rFonts w:ascii="Times New Roman"/>
          <w:b/>
          <w:i w:val="false"/>
          <w:color w:val="000000"/>
        </w:rPr>
        <w:t xml:space="preserve"> Жасыл екпелердің жерсіну актісі</w:t>
      </w:r>
    </w:p>
    <w:bookmarkEnd w:id="206"/>
    <w:bookmarkStart w:name="z251" w:id="207"/>
    <w:p>
      <w:pPr>
        <w:spacing w:after="0"/>
        <w:ind w:left="0"/>
        <w:jc w:val="both"/>
      </w:pPr>
      <w:r>
        <w:rPr>
          <w:rFonts w:ascii="Times New Roman"/>
          <w:b w:val="false"/>
          <w:i w:val="false"/>
          <w:color w:val="000000"/>
          <w:sz w:val="28"/>
        </w:rPr>
        <w:t xml:space="preserve">
      20___ ж. "___" _________ Жасыл екпелердің отырғызған мекенжайы: ____________________________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08"/>
    <w:p>
      <w:pPr>
        <w:spacing w:after="0"/>
        <w:ind w:left="0"/>
        <w:jc w:val="both"/>
      </w:pPr>
      <w:r>
        <w:rPr>
          <w:rFonts w:ascii="Times New Roman"/>
          <w:b w:val="false"/>
          <w:i w:val="false"/>
          <w:color w:val="000000"/>
          <w:sz w:val="28"/>
        </w:rPr>
        <w:t>
      Жеке немесе заңды тұлғаның өкілі _____________________________ (Т.А.Ә., қолы) (мөрі бар болса)</w:t>
      </w:r>
    </w:p>
    <w:bookmarkEnd w:id="208"/>
    <w:bookmarkStart w:name="z253" w:id="209"/>
    <w:p>
      <w:pPr>
        <w:spacing w:after="0"/>
        <w:ind w:left="0"/>
        <w:jc w:val="both"/>
      </w:pPr>
      <w:r>
        <w:rPr>
          <w:rFonts w:ascii="Times New Roman"/>
          <w:b w:val="false"/>
          <w:i w:val="false"/>
          <w:color w:val="000000"/>
          <w:sz w:val="28"/>
        </w:rPr>
        <w:t>
      Уәкілетті органның лауазымды адамы ____________________________ (Т.А.Ә., қолы) (мөрі бар болса)</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