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ac07" w14:textId="662a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әлеуметтік маңызы бар азық-түлік тауарына рұқсат етілген шекті бөлшек сауда бағаcының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5 желтоқсандағы № 265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облысында әлеуметтік маңызы бар азық-түлік тауарына рұқсат етілген шекті бөлшек сауда бағаcының мөлшері күнтізбелік тоқсан күн мерзіміне - ақ қант - құмшекер – килограмм үшін 530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