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79ef" w14:textId="bb97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ауылдық округтерінің және Жаңа Қаратон кенті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Жылыой ауданы мәслихатының 2015 жылғы 23 маусымдағы № 30-2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2022 жылғы 25 наурыздағы № 16-9 шешімі. Күші жойылды - Атырау облысы Жылыой аудандық мәслихатының 2023 жылғы 20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20.12.2023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Жылыой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"Жылыой ауданының ауылдық округтерінің және Жаңа Қаратон кенті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Жылыой ауданы мәслихатының 2015 жылғы 23 маусымдағы №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 3238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келесідей редакцияда жазылсын:</w:t>
      </w:r>
    </w:p>
    <w:bookmarkEnd w:id="2"/>
    <w:bookmarkStart w:name="z7" w:id="3"/>
    <w:p>
      <w:pPr>
        <w:spacing w:after="0"/>
        <w:ind w:left="0"/>
        <w:jc w:val="both"/>
      </w:pPr>
      <w:r>
        <w:rPr>
          <w:rFonts w:ascii="Times New Roman"/>
          <w:b w:val="false"/>
          <w:i w:val="false"/>
          <w:color w:val="000000"/>
          <w:sz w:val="28"/>
        </w:rPr>
        <w:t>
       "Жылыой ауданының ауылдық округтерінің және Жаңа Қаратон кенті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редакцияда жазылсын:</w:t>
      </w:r>
    </w:p>
    <w:bookmarkEnd w:id="4"/>
    <w:bookmarkStart w:name="z9" w:id="5"/>
    <w:p>
      <w:pPr>
        <w:spacing w:after="0"/>
        <w:ind w:left="0"/>
        <w:jc w:val="both"/>
      </w:pPr>
      <w:r>
        <w:rPr>
          <w:rFonts w:ascii="Times New Roman"/>
          <w:b w:val="false"/>
          <w:i w:val="false"/>
          <w:color w:val="000000"/>
          <w:sz w:val="28"/>
        </w:rPr>
        <w:t xml:space="preserve">
       "Майкөмген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келесідей редакцияда жазылсын:</w:t>
      </w:r>
    </w:p>
    <w:bookmarkEnd w:id="6"/>
    <w:bookmarkStart w:name="z11" w:id="7"/>
    <w:p>
      <w:pPr>
        <w:spacing w:after="0"/>
        <w:ind w:left="0"/>
        <w:jc w:val="both"/>
      </w:pPr>
      <w:r>
        <w:rPr>
          <w:rFonts w:ascii="Times New Roman"/>
          <w:b w:val="false"/>
          <w:i w:val="false"/>
          <w:color w:val="000000"/>
          <w:sz w:val="28"/>
        </w:rPr>
        <w:t xml:space="preserve">
       "Қара Арна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келесідей редакцияда жазылсын:</w:t>
      </w:r>
    </w:p>
    <w:bookmarkEnd w:id="8"/>
    <w:bookmarkStart w:name="z13" w:id="9"/>
    <w:p>
      <w:pPr>
        <w:spacing w:after="0"/>
        <w:ind w:left="0"/>
        <w:jc w:val="both"/>
      </w:pPr>
      <w:r>
        <w:rPr>
          <w:rFonts w:ascii="Times New Roman"/>
          <w:b w:val="false"/>
          <w:i w:val="false"/>
          <w:color w:val="000000"/>
          <w:sz w:val="28"/>
        </w:rPr>
        <w:t xml:space="preserve">
       "Қосшағыл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4 тармағы</w:t>
      </w:r>
      <w:r>
        <w:rPr>
          <w:rFonts w:ascii="Times New Roman"/>
          <w:b w:val="false"/>
          <w:i w:val="false"/>
          <w:color w:val="000000"/>
          <w:sz w:val="28"/>
        </w:rPr>
        <w:t xml:space="preserve"> келесідей редакцияда жазылсын:</w:t>
      </w:r>
    </w:p>
    <w:bookmarkEnd w:id="10"/>
    <w:bookmarkStart w:name="z15" w:id="11"/>
    <w:p>
      <w:pPr>
        <w:spacing w:after="0"/>
        <w:ind w:left="0"/>
        <w:jc w:val="both"/>
      </w:pPr>
      <w:r>
        <w:rPr>
          <w:rFonts w:ascii="Times New Roman"/>
          <w:b w:val="false"/>
          <w:i w:val="false"/>
          <w:color w:val="000000"/>
          <w:sz w:val="28"/>
        </w:rPr>
        <w:t xml:space="preserve">
       "Ақкиізтоғай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келесідей редакцияда жазылсын:</w:t>
      </w:r>
    </w:p>
    <w:bookmarkEnd w:id="12"/>
    <w:bookmarkStart w:name="z17" w:id="13"/>
    <w:p>
      <w:pPr>
        <w:spacing w:after="0"/>
        <w:ind w:left="0"/>
        <w:jc w:val="both"/>
      </w:pPr>
      <w:r>
        <w:rPr>
          <w:rFonts w:ascii="Times New Roman"/>
          <w:b w:val="false"/>
          <w:i w:val="false"/>
          <w:color w:val="000000"/>
          <w:sz w:val="28"/>
        </w:rPr>
        <w:t xml:space="preserve">
       "Жем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3"/>
    <w:bookmarkStart w:name="z18" w:id="14"/>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6 тармағы</w:t>
      </w:r>
      <w:r>
        <w:rPr>
          <w:rFonts w:ascii="Times New Roman"/>
          <w:b w:val="false"/>
          <w:i w:val="false"/>
          <w:color w:val="000000"/>
          <w:sz w:val="28"/>
        </w:rPr>
        <w:t xml:space="preserve"> келесідей редакцияда жазылсын:</w:t>
      </w:r>
    </w:p>
    <w:bookmarkEnd w:id="14"/>
    <w:bookmarkStart w:name="z19" w:id="15"/>
    <w:p>
      <w:pPr>
        <w:spacing w:after="0"/>
        <w:ind w:left="0"/>
        <w:jc w:val="both"/>
      </w:pPr>
      <w:r>
        <w:rPr>
          <w:rFonts w:ascii="Times New Roman"/>
          <w:b w:val="false"/>
          <w:i w:val="false"/>
          <w:color w:val="000000"/>
          <w:sz w:val="28"/>
        </w:rPr>
        <w:t xml:space="preserve">
       "Жаңа Қаратон кенті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5"/>
    <w:bookmarkStart w:name="z20" w:id="16"/>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мазмұндалсын.</w:t>
      </w:r>
    </w:p>
    <w:bookmarkEnd w:id="16"/>
    <w:bookmarkStart w:name="z21" w:id="1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16-9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30-2 шешіміне 1 қосымша</w:t>
            </w:r>
          </w:p>
        </w:tc>
      </w:tr>
    </w:tbl>
    <w:bookmarkStart w:name="z25" w:id="18"/>
    <w:p>
      <w:pPr>
        <w:spacing w:after="0"/>
        <w:ind w:left="0"/>
        <w:jc w:val="left"/>
      </w:pPr>
      <w:r>
        <w:rPr>
          <w:rFonts w:ascii="Times New Roman"/>
          <w:b/>
          <w:i w:val="false"/>
          <w:color w:val="000000"/>
        </w:rPr>
        <w:t xml:space="preserve"> Майкөмген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8"/>
    <w:bookmarkStart w:name="z26" w:id="19"/>
    <w:p>
      <w:pPr>
        <w:spacing w:after="0"/>
        <w:ind w:left="0"/>
        <w:jc w:val="left"/>
      </w:pPr>
      <w:r>
        <w:rPr>
          <w:rFonts w:ascii="Times New Roman"/>
          <w:b/>
          <w:i w:val="false"/>
          <w:color w:val="000000"/>
        </w:rPr>
        <w:t xml:space="preserve"> 1-тарау. Жалпы ережелер</w:t>
      </w:r>
    </w:p>
    <w:bookmarkEnd w:id="19"/>
    <w:bookmarkStart w:name="z27" w:id="20"/>
    <w:p>
      <w:pPr>
        <w:spacing w:after="0"/>
        <w:ind w:left="0"/>
        <w:jc w:val="both"/>
      </w:pPr>
      <w:r>
        <w:rPr>
          <w:rFonts w:ascii="Times New Roman"/>
          <w:b w:val="false"/>
          <w:i w:val="false"/>
          <w:color w:val="000000"/>
          <w:sz w:val="28"/>
        </w:rPr>
        <w:t xml:space="preserve">
      1. Осы Майкөмген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Майкөмген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20"/>
    <w:bookmarkStart w:name="z28" w:id="21"/>
    <w:p>
      <w:pPr>
        <w:spacing w:after="0"/>
        <w:ind w:left="0"/>
        <w:jc w:val="both"/>
      </w:pPr>
      <w:r>
        <w:rPr>
          <w:rFonts w:ascii="Times New Roman"/>
          <w:b w:val="false"/>
          <w:i w:val="false"/>
          <w:color w:val="000000"/>
          <w:sz w:val="28"/>
        </w:rPr>
        <w:t>
      2. Осы Қағидада мынадай негізгі ұғымдар пайдаланылады:</w:t>
      </w:r>
    </w:p>
    <w:bookmarkEnd w:id="21"/>
    <w:bookmarkStart w:name="z29" w:id="2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
    <w:bookmarkStart w:name="z30" w:id="23"/>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3"/>
    <w:bookmarkStart w:name="z31" w:id="2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24"/>
    <w:bookmarkStart w:name="z32" w:id="25"/>
    <w:p>
      <w:pPr>
        <w:spacing w:after="0"/>
        <w:ind w:left="0"/>
        <w:jc w:val="both"/>
      </w:pPr>
      <w:r>
        <w:rPr>
          <w:rFonts w:ascii="Times New Roman"/>
          <w:b w:val="false"/>
          <w:i w:val="false"/>
          <w:color w:val="000000"/>
          <w:sz w:val="28"/>
        </w:rPr>
        <w:t>
      3. Майкөмген ауылдық округінің жергілікті қоғамдастықтың бөлек жиынын өткізу үшін округтің аумағы көшелерге бөлінеді.</w:t>
      </w:r>
    </w:p>
    <w:bookmarkEnd w:id="25"/>
    <w:bookmarkStart w:name="z33" w:id="2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6"/>
    <w:bookmarkStart w:name="z34" w:id="27"/>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27"/>
    <w:bookmarkStart w:name="z35" w:id="2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8"/>
    <w:bookmarkStart w:name="z36" w:id="29"/>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bookmarkEnd w:id="29"/>
    <w:bookmarkStart w:name="z37" w:id="3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30"/>
    <w:bookmarkStart w:name="z38" w:id="31"/>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31"/>
    <w:bookmarkStart w:name="z39" w:id="32"/>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bookmarkEnd w:id="32"/>
    <w:bookmarkStart w:name="z40" w:id="33"/>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33"/>
    <w:bookmarkStart w:name="z41" w:id="34"/>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34"/>
    <w:bookmarkStart w:name="z42" w:id="35"/>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35"/>
    <w:bookmarkStart w:name="z43" w:id="3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6"/>
    <w:bookmarkStart w:name="z44" w:id="3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Майкөмген ауылдық округі әкімінің аппараты" мемлекеттік мекемесіне беріледі.</w:t>
      </w:r>
    </w:p>
    <w:bookmarkEnd w:id="37"/>
    <w:bookmarkStart w:name="z45" w:id="38"/>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Кәмілетке толмағандар, сот әрекетке қабілетсіз деп танылған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Қ.Қуатбаев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Әлниязұлы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С.Үргенішбайұлы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Досан батыр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А.Керейұлы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Қарашүңгіл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Қисымбай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Үркер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Даңқ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Баймұқанов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Қ.Смағұлов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16-9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30-2 шешіміне 2 қосымша</w:t>
            </w:r>
          </w:p>
        </w:tc>
      </w:tr>
    </w:tbl>
    <w:bookmarkStart w:name="z48" w:id="39"/>
    <w:p>
      <w:pPr>
        <w:spacing w:after="0"/>
        <w:ind w:left="0"/>
        <w:jc w:val="left"/>
      </w:pPr>
      <w:r>
        <w:rPr>
          <w:rFonts w:ascii="Times New Roman"/>
          <w:b/>
          <w:i w:val="false"/>
          <w:color w:val="000000"/>
        </w:rPr>
        <w:t xml:space="preserve"> Қара Арна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39"/>
    <w:bookmarkStart w:name="z49" w:id="40"/>
    <w:p>
      <w:pPr>
        <w:spacing w:after="0"/>
        <w:ind w:left="0"/>
        <w:jc w:val="left"/>
      </w:pPr>
      <w:r>
        <w:rPr>
          <w:rFonts w:ascii="Times New Roman"/>
          <w:b/>
          <w:i w:val="false"/>
          <w:color w:val="000000"/>
        </w:rPr>
        <w:t xml:space="preserve"> 1-тарау. Жалпы ережелер</w:t>
      </w:r>
    </w:p>
    <w:bookmarkEnd w:id="40"/>
    <w:bookmarkStart w:name="z50" w:id="41"/>
    <w:p>
      <w:pPr>
        <w:spacing w:after="0"/>
        <w:ind w:left="0"/>
        <w:jc w:val="both"/>
      </w:pPr>
      <w:r>
        <w:rPr>
          <w:rFonts w:ascii="Times New Roman"/>
          <w:b w:val="false"/>
          <w:i w:val="false"/>
          <w:color w:val="000000"/>
          <w:sz w:val="28"/>
        </w:rPr>
        <w:t xml:space="preserve">
      1. Осы Қара Арна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Қара Арна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41"/>
    <w:bookmarkStart w:name="z51" w:id="42"/>
    <w:p>
      <w:pPr>
        <w:spacing w:after="0"/>
        <w:ind w:left="0"/>
        <w:jc w:val="both"/>
      </w:pPr>
      <w:r>
        <w:rPr>
          <w:rFonts w:ascii="Times New Roman"/>
          <w:b w:val="false"/>
          <w:i w:val="false"/>
          <w:color w:val="000000"/>
          <w:sz w:val="28"/>
        </w:rPr>
        <w:t>
      2. Осы Қағидада мынадай негізгі ұғымдар пайдаланылады:</w:t>
      </w:r>
    </w:p>
    <w:bookmarkEnd w:id="42"/>
    <w:bookmarkStart w:name="z52" w:id="4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3"/>
    <w:bookmarkStart w:name="z53" w:id="44"/>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4"/>
    <w:bookmarkStart w:name="z54" w:id="45"/>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45"/>
    <w:bookmarkStart w:name="z55" w:id="46"/>
    <w:p>
      <w:pPr>
        <w:spacing w:after="0"/>
        <w:ind w:left="0"/>
        <w:jc w:val="both"/>
      </w:pPr>
      <w:r>
        <w:rPr>
          <w:rFonts w:ascii="Times New Roman"/>
          <w:b w:val="false"/>
          <w:i w:val="false"/>
          <w:color w:val="000000"/>
          <w:sz w:val="28"/>
        </w:rPr>
        <w:t>
      3. Қара Арна ауылдық округінің жергілікті қоғамдастықтың бөлек жиынын өткізу үшін округтің аумағы көшелерге бөлінеді.</w:t>
      </w:r>
    </w:p>
    <w:bookmarkEnd w:id="46"/>
    <w:bookmarkStart w:name="z56" w:id="4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7"/>
    <w:bookmarkStart w:name="z57" w:id="48"/>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48"/>
    <w:bookmarkStart w:name="z58" w:id="4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9"/>
    <w:bookmarkStart w:name="z59" w:id="50"/>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bookmarkEnd w:id="50"/>
    <w:bookmarkStart w:name="z60" w:id="5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51"/>
    <w:bookmarkStart w:name="z61" w:id="5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52"/>
    <w:bookmarkStart w:name="z62" w:id="53"/>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bookmarkEnd w:id="53"/>
    <w:bookmarkStart w:name="z63" w:id="54"/>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54"/>
    <w:bookmarkStart w:name="z64" w:id="55"/>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55"/>
    <w:bookmarkStart w:name="z65" w:id="56"/>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56"/>
    <w:bookmarkStart w:name="z66" w:id="5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57"/>
    <w:bookmarkStart w:name="z67" w:id="5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Қара Арна ауылдық округі әкімінің аппараты" мемлекеттік мекемесіне беріледі.</w:t>
      </w:r>
    </w:p>
    <w:bookmarkEnd w:id="58"/>
    <w:bookmarkStart w:name="z68" w:id="59"/>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Арна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органдарындағы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Т.Берекетов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С.Есенгожин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Сатыбалдиев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Ж.Молдағалиев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Т.Жұбандық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Ракөш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И.Қылышов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Т.Тоқтаров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Б.Нұрмағанбетов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Бопай ханым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Т.Дешенов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Б.Жұмақұлов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Досының 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Қ.Жамансарыұлы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16-9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30-2 шешіміне 3 қосымша</w:t>
            </w:r>
          </w:p>
        </w:tc>
      </w:tr>
    </w:tbl>
    <w:bookmarkStart w:name="z71" w:id="60"/>
    <w:p>
      <w:pPr>
        <w:spacing w:after="0"/>
        <w:ind w:left="0"/>
        <w:jc w:val="left"/>
      </w:pPr>
      <w:r>
        <w:rPr>
          <w:rFonts w:ascii="Times New Roman"/>
          <w:b/>
          <w:i w:val="false"/>
          <w:color w:val="000000"/>
        </w:rPr>
        <w:t xml:space="preserve"> Қосшағыл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60"/>
    <w:bookmarkStart w:name="z72" w:id="61"/>
    <w:p>
      <w:pPr>
        <w:spacing w:after="0"/>
        <w:ind w:left="0"/>
        <w:jc w:val="left"/>
      </w:pPr>
      <w:r>
        <w:rPr>
          <w:rFonts w:ascii="Times New Roman"/>
          <w:b/>
          <w:i w:val="false"/>
          <w:color w:val="000000"/>
        </w:rPr>
        <w:t xml:space="preserve"> 1-тарау. Жалпы ережелер</w:t>
      </w:r>
    </w:p>
    <w:bookmarkEnd w:id="61"/>
    <w:bookmarkStart w:name="z73" w:id="62"/>
    <w:p>
      <w:pPr>
        <w:spacing w:after="0"/>
        <w:ind w:left="0"/>
        <w:jc w:val="both"/>
      </w:pPr>
      <w:r>
        <w:rPr>
          <w:rFonts w:ascii="Times New Roman"/>
          <w:b w:val="false"/>
          <w:i w:val="false"/>
          <w:color w:val="000000"/>
          <w:sz w:val="28"/>
        </w:rPr>
        <w:t xml:space="preserve">
      1. Осы Қосшағыл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Қосшағыл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62"/>
    <w:bookmarkStart w:name="z74" w:id="63"/>
    <w:p>
      <w:pPr>
        <w:spacing w:after="0"/>
        <w:ind w:left="0"/>
        <w:jc w:val="both"/>
      </w:pPr>
      <w:r>
        <w:rPr>
          <w:rFonts w:ascii="Times New Roman"/>
          <w:b w:val="false"/>
          <w:i w:val="false"/>
          <w:color w:val="000000"/>
          <w:sz w:val="28"/>
        </w:rPr>
        <w:t>
      2. Осы Қағидада мынадай негізгі ұғымдар пайдаланылады:</w:t>
      </w:r>
    </w:p>
    <w:bookmarkEnd w:id="63"/>
    <w:bookmarkStart w:name="z75" w:id="6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4"/>
    <w:bookmarkStart w:name="z76" w:id="65"/>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65"/>
    <w:bookmarkStart w:name="z77" w:id="6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6"/>
    <w:bookmarkStart w:name="z78" w:id="67"/>
    <w:p>
      <w:pPr>
        <w:spacing w:after="0"/>
        <w:ind w:left="0"/>
        <w:jc w:val="both"/>
      </w:pPr>
      <w:r>
        <w:rPr>
          <w:rFonts w:ascii="Times New Roman"/>
          <w:b w:val="false"/>
          <w:i w:val="false"/>
          <w:color w:val="000000"/>
          <w:sz w:val="28"/>
        </w:rPr>
        <w:t>
      3. Қосшағыл ауылдық округінің жергілікті қоғамдастықтың бөлек жиынын өткізу үшін округтің аумағы көшелерге бөлінеді.</w:t>
      </w:r>
    </w:p>
    <w:bookmarkEnd w:id="67"/>
    <w:bookmarkStart w:name="z79" w:id="6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68"/>
    <w:bookmarkStart w:name="z80" w:id="69"/>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69"/>
    <w:bookmarkStart w:name="z81" w:id="7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70"/>
    <w:bookmarkStart w:name="z82" w:id="71"/>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bookmarkEnd w:id="71"/>
    <w:bookmarkStart w:name="z83" w:id="7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72"/>
    <w:bookmarkStart w:name="z84" w:id="7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73"/>
    <w:bookmarkStart w:name="z85" w:id="74"/>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bookmarkEnd w:id="74"/>
    <w:bookmarkStart w:name="z86" w:id="75"/>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75"/>
    <w:bookmarkStart w:name="z87" w:id="76"/>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76"/>
    <w:bookmarkStart w:name="z88" w:id="77"/>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77"/>
    <w:bookmarkStart w:name="z89" w:id="7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78"/>
    <w:bookmarkStart w:name="z90" w:id="7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Қосшағыл ауылдық округі әкімінің аппараты" мемлекеттік мекемесіне беріледі.</w:t>
      </w:r>
    </w:p>
    <w:bookmarkEnd w:id="79"/>
    <w:bookmarkStart w:name="z91" w:id="80"/>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танылған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 Жандосов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Намазтақыр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Төңірекшың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мерген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Саттарханов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Бешім Қызылбасов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 xml:space="preserve"> 2022 жылғы 25 наурыздағы</w:t>
            </w:r>
            <w:r>
              <w:br/>
            </w:r>
            <w:r>
              <w:rPr>
                <w:rFonts w:ascii="Times New Roman"/>
                <w:b w:val="false"/>
                <w:i w:val="false"/>
                <w:color w:val="000000"/>
                <w:sz w:val="20"/>
              </w:rPr>
              <w:t>№ 16-9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30-2 шешіміне 4 қосымша</w:t>
            </w:r>
          </w:p>
        </w:tc>
      </w:tr>
    </w:tbl>
    <w:bookmarkStart w:name="z94" w:id="81"/>
    <w:p>
      <w:pPr>
        <w:spacing w:after="0"/>
        <w:ind w:left="0"/>
        <w:jc w:val="left"/>
      </w:pPr>
      <w:r>
        <w:rPr>
          <w:rFonts w:ascii="Times New Roman"/>
          <w:b/>
          <w:i w:val="false"/>
          <w:color w:val="000000"/>
        </w:rPr>
        <w:t xml:space="preserve"> Ақкиізтоғай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81"/>
    <w:bookmarkStart w:name="z95" w:id="82"/>
    <w:p>
      <w:pPr>
        <w:spacing w:after="0"/>
        <w:ind w:left="0"/>
        <w:jc w:val="left"/>
      </w:pPr>
      <w:r>
        <w:rPr>
          <w:rFonts w:ascii="Times New Roman"/>
          <w:b/>
          <w:i w:val="false"/>
          <w:color w:val="000000"/>
        </w:rPr>
        <w:t xml:space="preserve"> 1-тарау. Жалпы ережелер</w:t>
      </w:r>
    </w:p>
    <w:bookmarkEnd w:id="82"/>
    <w:bookmarkStart w:name="z96" w:id="83"/>
    <w:p>
      <w:pPr>
        <w:spacing w:after="0"/>
        <w:ind w:left="0"/>
        <w:jc w:val="both"/>
      </w:pPr>
      <w:r>
        <w:rPr>
          <w:rFonts w:ascii="Times New Roman"/>
          <w:b w:val="false"/>
          <w:i w:val="false"/>
          <w:color w:val="000000"/>
          <w:sz w:val="28"/>
        </w:rPr>
        <w:t xml:space="preserve">
      1. Осы Ақкиізтоғай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Ақкиізтоғай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83"/>
    <w:bookmarkStart w:name="z97" w:id="84"/>
    <w:p>
      <w:pPr>
        <w:spacing w:after="0"/>
        <w:ind w:left="0"/>
        <w:jc w:val="both"/>
      </w:pPr>
      <w:r>
        <w:rPr>
          <w:rFonts w:ascii="Times New Roman"/>
          <w:b w:val="false"/>
          <w:i w:val="false"/>
          <w:color w:val="000000"/>
          <w:sz w:val="28"/>
        </w:rPr>
        <w:t>
      2. Осы Қағидада мынадай негізгі ұғымдар пайдаланылады:</w:t>
      </w:r>
    </w:p>
    <w:bookmarkEnd w:id="84"/>
    <w:bookmarkStart w:name="z98" w:id="8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5"/>
    <w:bookmarkStart w:name="z99" w:id="86"/>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6"/>
    <w:bookmarkStart w:name="z100" w:id="8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7"/>
    <w:bookmarkStart w:name="z101" w:id="88"/>
    <w:p>
      <w:pPr>
        <w:spacing w:after="0"/>
        <w:ind w:left="0"/>
        <w:jc w:val="both"/>
      </w:pPr>
      <w:r>
        <w:rPr>
          <w:rFonts w:ascii="Times New Roman"/>
          <w:b w:val="false"/>
          <w:i w:val="false"/>
          <w:color w:val="000000"/>
          <w:sz w:val="28"/>
        </w:rPr>
        <w:t>
      3. Ақкиізтоғай ауылдық округінің жергілікті қоғамдастықтың бөлек жиынын өткізу үшін округтің аумағы көшелерге бөлінеді.</w:t>
      </w:r>
    </w:p>
    <w:bookmarkEnd w:id="88"/>
    <w:bookmarkStart w:name="z102" w:id="8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9"/>
    <w:bookmarkStart w:name="z103" w:id="90"/>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90"/>
    <w:bookmarkStart w:name="z104" w:id="9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91"/>
    <w:bookmarkStart w:name="z105" w:id="92"/>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bookmarkEnd w:id="92"/>
    <w:bookmarkStart w:name="z106" w:id="9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93"/>
    <w:bookmarkStart w:name="z107" w:id="9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94"/>
    <w:bookmarkStart w:name="z108" w:id="95"/>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bookmarkEnd w:id="95"/>
    <w:bookmarkStart w:name="z109" w:id="96"/>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96"/>
    <w:bookmarkStart w:name="z110" w:id="97"/>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97"/>
    <w:bookmarkStart w:name="z111" w:id="98"/>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98"/>
    <w:bookmarkStart w:name="z112" w:id="9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99"/>
    <w:bookmarkStart w:name="z113" w:id="10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Ақкиізтоғай ауылдық округі әкімінің аппараты" мемлекеттік мекемесіне беріледі.</w:t>
      </w:r>
    </w:p>
    <w:bookmarkEnd w:id="100"/>
    <w:bookmarkStart w:name="z114" w:id="101"/>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Ақкиізтоғай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 сот әрекетке қабілетсіз деп таныған және сот үкімімен бас бостандығынан айыру органдарындағы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Ізбасов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Сатыбалдиев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Аронұлы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Көшербайұлы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Сыпыра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Тленішұлы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Мұратбаев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Мәуленов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16-9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30-2 шешіміне 5 қосымша</w:t>
            </w:r>
          </w:p>
        </w:tc>
      </w:tr>
    </w:tbl>
    <w:bookmarkStart w:name="z117" w:id="102"/>
    <w:p>
      <w:pPr>
        <w:spacing w:after="0"/>
        <w:ind w:left="0"/>
        <w:jc w:val="left"/>
      </w:pPr>
      <w:r>
        <w:rPr>
          <w:rFonts w:ascii="Times New Roman"/>
          <w:b/>
          <w:i w:val="false"/>
          <w:color w:val="000000"/>
        </w:rPr>
        <w:t xml:space="preserve"> Жем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02"/>
    <w:bookmarkStart w:name="z118" w:id="103"/>
    <w:p>
      <w:pPr>
        <w:spacing w:after="0"/>
        <w:ind w:left="0"/>
        <w:jc w:val="left"/>
      </w:pPr>
      <w:r>
        <w:rPr>
          <w:rFonts w:ascii="Times New Roman"/>
          <w:b/>
          <w:i w:val="false"/>
          <w:color w:val="000000"/>
        </w:rPr>
        <w:t xml:space="preserve"> 1-тарау. Жалпы ережелер</w:t>
      </w:r>
    </w:p>
    <w:bookmarkEnd w:id="103"/>
    <w:bookmarkStart w:name="z119" w:id="104"/>
    <w:p>
      <w:pPr>
        <w:spacing w:after="0"/>
        <w:ind w:left="0"/>
        <w:jc w:val="both"/>
      </w:pPr>
      <w:r>
        <w:rPr>
          <w:rFonts w:ascii="Times New Roman"/>
          <w:b w:val="false"/>
          <w:i w:val="false"/>
          <w:color w:val="000000"/>
          <w:sz w:val="28"/>
        </w:rPr>
        <w:t xml:space="preserve">
      1. Осы Жем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Жем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104"/>
    <w:bookmarkStart w:name="z120" w:id="105"/>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05"/>
    <w:bookmarkStart w:name="z121" w:id="10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6"/>
    <w:bookmarkStart w:name="z122" w:id="107"/>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7"/>
    <w:bookmarkStart w:name="z123" w:id="10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8"/>
    <w:bookmarkStart w:name="z124" w:id="109"/>
    <w:p>
      <w:pPr>
        <w:spacing w:after="0"/>
        <w:ind w:left="0"/>
        <w:jc w:val="both"/>
      </w:pPr>
      <w:r>
        <w:rPr>
          <w:rFonts w:ascii="Times New Roman"/>
          <w:b w:val="false"/>
          <w:i w:val="false"/>
          <w:color w:val="000000"/>
          <w:sz w:val="28"/>
        </w:rPr>
        <w:t>
      3. Жем ауылдық округінің жергілікті қоғамдастықтың бөлек жиынын өткізу үшін округтің аумағы көшелерге бөлінеді.</w:t>
      </w:r>
    </w:p>
    <w:bookmarkEnd w:id="109"/>
    <w:bookmarkStart w:name="z125" w:id="1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0"/>
    <w:bookmarkStart w:name="z126" w:id="111"/>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11"/>
    <w:bookmarkStart w:name="z127" w:id="1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2"/>
    <w:bookmarkStart w:name="z128" w:id="113"/>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bookmarkEnd w:id="113"/>
    <w:bookmarkStart w:name="z129" w:id="1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14"/>
    <w:bookmarkStart w:name="z130" w:id="11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15"/>
    <w:bookmarkStart w:name="z131" w:id="116"/>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bookmarkEnd w:id="116"/>
    <w:bookmarkStart w:name="z132" w:id="117"/>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17"/>
    <w:bookmarkStart w:name="z133" w:id="118"/>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118"/>
    <w:bookmarkStart w:name="z134" w:id="119"/>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19"/>
    <w:bookmarkStart w:name="z135" w:id="1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20"/>
    <w:bookmarkStart w:name="z136" w:id="1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Жем ауылдық округі әкімінің аппараты" мемлекеттік мекемесіне беріледі.</w:t>
      </w:r>
    </w:p>
    <w:bookmarkEnd w:id="121"/>
    <w:bookmarkStart w:name="z137" w:id="122"/>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Ғ.Сланов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Бимырза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А.Жұбанов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Х.Досмухамедов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 жырау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Әбілхайыр 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Мақаш би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Б.Нысанбаев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М.Сарбалин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Бөкен би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Х.Доспанова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А.Жолдыбаев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Ғ.Мұстафин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Жаңабай батыр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Қанжыға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Б.Момышұлы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М.Өтемісұлы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16-9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30-2 шешіміне 6 қосымша</w:t>
            </w:r>
          </w:p>
        </w:tc>
      </w:tr>
    </w:tbl>
    <w:bookmarkStart w:name="z140" w:id="123"/>
    <w:p>
      <w:pPr>
        <w:spacing w:after="0"/>
        <w:ind w:left="0"/>
        <w:jc w:val="left"/>
      </w:pPr>
      <w:r>
        <w:rPr>
          <w:rFonts w:ascii="Times New Roman"/>
          <w:b/>
          <w:i w:val="false"/>
          <w:color w:val="000000"/>
        </w:rPr>
        <w:t xml:space="preserve"> Жаңа Қаратон кенті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23"/>
    <w:bookmarkStart w:name="z141" w:id="124"/>
    <w:p>
      <w:pPr>
        <w:spacing w:after="0"/>
        <w:ind w:left="0"/>
        <w:jc w:val="left"/>
      </w:pPr>
      <w:r>
        <w:rPr>
          <w:rFonts w:ascii="Times New Roman"/>
          <w:b/>
          <w:i w:val="false"/>
          <w:color w:val="000000"/>
        </w:rPr>
        <w:t xml:space="preserve"> 1-тарау. Жалпы ережелер</w:t>
      </w:r>
    </w:p>
    <w:bookmarkEnd w:id="124"/>
    <w:bookmarkStart w:name="z142" w:id="125"/>
    <w:p>
      <w:pPr>
        <w:spacing w:after="0"/>
        <w:ind w:left="0"/>
        <w:jc w:val="both"/>
      </w:pPr>
      <w:r>
        <w:rPr>
          <w:rFonts w:ascii="Times New Roman"/>
          <w:b w:val="false"/>
          <w:i w:val="false"/>
          <w:color w:val="000000"/>
          <w:sz w:val="28"/>
        </w:rPr>
        <w:t xml:space="preserve">
      1. Осы Жаңа Қаратон кенті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Жаңа Қаратон кенті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125"/>
    <w:bookmarkStart w:name="z143" w:id="126"/>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26"/>
    <w:bookmarkStart w:name="z144" w:id="12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7"/>
    <w:bookmarkStart w:name="z145" w:id="128"/>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28"/>
    <w:bookmarkStart w:name="z146" w:id="12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9"/>
    <w:bookmarkStart w:name="z147" w:id="130"/>
    <w:p>
      <w:pPr>
        <w:spacing w:after="0"/>
        <w:ind w:left="0"/>
        <w:jc w:val="both"/>
      </w:pPr>
      <w:r>
        <w:rPr>
          <w:rFonts w:ascii="Times New Roman"/>
          <w:b w:val="false"/>
          <w:i w:val="false"/>
          <w:color w:val="000000"/>
          <w:sz w:val="28"/>
        </w:rPr>
        <w:t>
      3. Жаңа Қаратон кентінің аумағында жергілікті қоғамдастықтың бөлек жиынын өткізу үшін кенттің аумағы көшелерге бөлінеді.</w:t>
      </w:r>
    </w:p>
    <w:bookmarkEnd w:id="130"/>
    <w:bookmarkStart w:name="z148" w:id="13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1"/>
    <w:bookmarkStart w:name="z149" w:id="132"/>
    <w:p>
      <w:pPr>
        <w:spacing w:after="0"/>
        <w:ind w:left="0"/>
        <w:jc w:val="both"/>
      </w:pPr>
      <w:r>
        <w:rPr>
          <w:rFonts w:ascii="Times New Roman"/>
          <w:b w:val="false"/>
          <w:i w:val="false"/>
          <w:color w:val="000000"/>
          <w:sz w:val="28"/>
        </w:rPr>
        <w:t>
      5. Жергілікті қоғамдастықтың бөлек жиынын Жаңа Қаратон кентінің әкімі шақырады және ұйымдастырады.</w:t>
      </w:r>
    </w:p>
    <w:bookmarkEnd w:id="132"/>
    <w:bookmarkStart w:name="z150" w:id="13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 Қаратон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3"/>
    <w:bookmarkStart w:name="z151" w:id="134"/>
    <w:p>
      <w:pPr>
        <w:spacing w:after="0"/>
        <w:ind w:left="0"/>
        <w:jc w:val="both"/>
      </w:pPr>
      <w:r>
        <w:rPr>
          <w:rFonts w:ascii="Times New Roman"/>
          <w:b w:val="false"/>
          <w:i w:val="false"/>
          <w:color w:val="000000"/>
          <w:sz w:val="28"/>
        </w:rPr>
        <w:t>
      7. Бөлек жергілікті қоғамдастық жиынын өткізуді Жаңа Қаратон кентінің әкімі ұйымдастырады.</w:t>
      </w:r>
    </w:p>
    <w:bookmarkEnd w:id="134"/>
    <w:bookmarkStart w:name="z152" w:id="13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кент көшелерінің қатысып отырған, оған қатысуға құқығы бар тұрғындарын тіркеу жүргізіледі.</w:t>
      </w:r>
    </w:p>
    <w:bookmarkEnd w:id="135"/>
    <w:bookmarkStart w:name="z153" w:id="136"/>
    <w:p>
      <w:pPr>
        <w:spacing w:after="0"/>
        <w:ind w:left="0"/>
        <w:jc w:val="both"/>
      </w:pPr>
      <w:r>
        <w:rPr>
          <w:rFonts w:ascii="Times New Roman"/>
          <w:b w:val="false"/>
          <w:i w:val="false"/>
          <w:color w:val="000000"/>
          <w:sz w:val="28"/>
        </w:rPr>
        <w:t>
      Жергілікті қоғамдастықтың бөлек жиыны осы кентте,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36"/>
    <w:bookmarkStart w:name="z154" w:id="137"/>
    <w:p>
      <w:pPr>
        <w:spacing w:after="0"/>
        <w:ind w:left="0"/>
        <w:jc w:val="both"/>
      </w:pPr>
      <w:r>
        <w:rPr>
          <w:rFonts w:ascii="Times New Roman"/>
          <w:b w:val="false"/>
          <w:i w:val="false"/>
          <w:color w:val="000000"/>
          <w:sz w:val="28"/>
        </w:rPr>
        <w:t>
      9. Жергілікті қоғамдастықтың бөлек жиынын Жаңа Қаратон кентінің әкімі немесе ол уәкілеттік берген тұлға ашады.</w:t>
      </w:r>
    </w:p>
    <w:bookmarkEnd w:id="137"/>
    <w:bookmarkStart w:name="z155" w:id="138"/>
    <w:p>
      <w:pPr>
        <w:spacing w:after="0"/>
        <w:ind w:left="0"/>
        <w:jc w:val="both"/>
      </w:pPr>
      <w:r>
        <w:rPr>
          <w:rFonts w:ascii="Times New Roman"/>
          <w:b w:val="false"/>
          <w:i w:val="false"/>
          <w:color w:val="000000"/>
          <w:sz w:val="28"/>
        </w:rPr>
        <w:t>
      Жаңа Қаратон кентінің әкімі немесе ол уәкілеттік берген тұлға бөлек жергілікті қоғамдастық жиынының төрағасы болып табылады.</w:t>
      </w:r>
    </w:p>
    <w:bookmarkEnd w:id="138"/>
    <w:bookmarkStart w:name="z156" w:id="139"/>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139"/>
    <w:bookmarkStart w:name="z157" w:id="140"/>
    <w:p>
      <w:pPr>
        <w:spacing w:after="0"/>
        <w:ind w:left="0"/>
        <w:jc w:val="both"/>
      </w:pPr>
      <w:r>
        <w:rPr>
          <w:rFonts w:ascii="Times New Roman"/>
          <w:b w:val="false"/>
          <w:i w:val="false"/>
          <w:color w:val="000000"/>
          <w:sz w:val="28"/>
        </w:rPr>
        <w:t>
      10. Жергілікті қоғамдастық жиынына қатысу үшін кент,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40"/>
    <w:bookmarkStart w:name="z158" w:id="14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41"/>
    <w:bookmarkStart w:name="z159" w:id="14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Жаңа Қаратон кенті әкімінің аппараты" мемлекеттік мекемесіне беріледі.</w:t>
      </w:r>
    </w:p>
    <w:bookmarkEnd w:id="142"/>
    <w:bookmarkStart w:name="z160" w:id="143"/>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 кенті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 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Ж.Жұмалиев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Б.Мұқанов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Балбырауын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Руханият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Темірқазық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Х.Алдахов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Н.Балғынбаев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Ә.Кекілбаев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