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892d" w14:textId="1128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әкімдігінің 2021 жылғы 28 қаңтардағы № 31 "“Жылыой ауданы тұрғын үй коммуналдық шаруашылығы, жолаушылар көлігі, автомобильдер жолдары және тұрғын үй инспекциясы бөлімі мемлекеттік мекемесінің ережесін бекіту туралы” қаулысына өзгеріс енгізу туралы"</w:t>
      </w:r>
    </w:p>
    <w:p>
      <w:pPr>
        <w:spacing w:after="0"/>
        <w:ind w:left="0"/>
        <w:jc w:val="both"/>
      </w:pPr>
      <w:r>
        <w:rPr>
          <w:rFonts w:ascii="Times New Roman"/>
          <w:b w:val="false"/>
          <w:i w:val="false"/>
          <w:color w:val="000000"/>
          <w:sz w:val="28"/>
        </w:rPr>
        <w:t>Атырау облысы Жылыой ауданы әкімдігінің 2022 жылғы 11 тамыздағы № 201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2016 жылғы 6 сәуірдегі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Жылыой ауданы әкімдігі ҚАУЛЫ ЕТЕДІ:</w:t>
      </w:r>
    </w:p>
    <w:bookmarkEnd w:id="0"/>
    <w:bookmarkStart w:name="z5" w:id="1"/>
    <w:p>
      <w:pPr>
        <w:spacing w:after="0"/>
        <w:ind w:left="0"/>
        <w:jc w:val="both"/>
      </w:pPr>
      <w:r>
        <w:rPr>
          <w:rFonts w:ascii="Times New Roman"/>
          <w:b w:val="false"/>
          <w:i w:val="false"/>
          <w:color w:val="000000"/>
          <w:sz w:val="28"/>
        </w:rPr>
        <w:t>
      1. Жылыой ауданы әкімдігінің 2021 жылғы 28 қаңтардағы № 31 "“Жылыой ауданы тұрғынүй коммуналдық шаруашылығы, жолаушылар көлігі, автомобильдер жолдары және тұрғын үй инспекциясы бөлімі мемлекеттік мекемесінің ережесін бекіту туралы" қаулысына төмендегідей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қосымшасы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мазмұндалып бекітілсін.</w:t>
      </w:r>
    </w:p>
    <w:bookmarkEnd w:id="2"/>
    <w:bookmarkStart w:name="z7" w:id="3"/>
    <w:p>
      <w:pPr>
        <w:spacing w:after="0"/>
        <w:ind w:left="0"/>
        <w:jc w:val="both"/>
      </w:pPr>
      <w:r>
        <w:rPr>
          <w:rFonts w:ascii="Times New Roman"/>
          <w:b w:val="false"/>
          <w:i w:val="false"/>
          <w:color w:val="000000"/>
          <w:sz w:val="28"/>
        </w:rPr>
        <w:t>
      2. "Жылыой ауданы тұрғын үй коммуналдық шаруашылығы, жолаушылар көлігі, автомобильдер жолдары және тұрғын үй инспекциясы бөлімі" мемлекеттік мекемесі заңнамамен белгіленген тәртіппен:</w:t>
      </w:r>
    </w:p>
    <w:bookmarkEnd w:id="3"/>
    <w:bookmarkStart w:name="z8" w:id="4"/>
    <w:p>
      <w:pPr>
        <w:spacing w:after="0"/>
        <w:ind w:left="0"/>
        <w:jc w:val="both"/>
      </w:pPr>
      <w:r>
        <w:rPr>
          <w:rFonts w:ascii="Times New Roman"/>
          <w:b w:val="false"/>
          <w:i w:val="false"/>
          <w:color w:val="000000"/>
          <w:sz w:val="28"/>
        </w:rPr>
        <w:t>
      осы қаулыны ресми жариялауды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жолдауды;</w:t>
      </w:r>
    </w:p>
    <w:bookmarkEnd w:id="4"/>
    <w:bookmarkStart w:name="z9" w:id="5"/>
    <w:p>
      <w:pPr>
        <w:spacing w:after="0"/>
        <w:ind w:left="0"/>
        <w:jc w:val="both"/>
      </w:pPr>
      <w:r>
        <w:rPr>
          <w:rFonts w:ascii="Times New Roman"/>
          <w:b w:val="false"/>
          <w:i w:val="false"/>
          <w:color w:val="000000"/>
          <w:sz w:val="28"/>
        </w:rPr>
        <w:t>
      осы қаулыны Жылыой ауданы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осы қаулыдан туындайтын өзге де қажетті шараларды қолдануды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Жылыой ауданы әкімі аппаратының басшысы А.Нұғманға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Қаражанов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w:t>
            </w:r>
            <w:r>
              <w:br/>
            </w:r>
            <w:r>
              <w:rPr>
                <w:rFonts w:ascii="Times New Roman"/>
                <w:b w:val="false"/>
                <w:i w:val="false"/>
                <w:color w:val="000000"/>
                <w:sz w:val="20"/>
              </w:rPr>
              <w:t>2022 жылғы "11" тамыздағы</w:t>
            </w:r>
            <w:r>
              <w:br/>
            </w:r>
            <w:r>
              <w:rPr>
                <w:rFonts w:ascii="Times New Roman"/>
                <w:b w:val="false"/>
                <w:i w:val="false"/>
                <w:color w:val="000000"/>
                <w:sz w:val="20"/>
              </w:rPr>
              <w:t>№ 201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w:t>
            </w:r>
            <w:r>
              <w:br/>
            </w:r>
            <w:r>
              <w:rPr>
                <w:rFonts w:ascii="Times New Roman"/>
                <w:b w:val="false"/>
                <w:i w:val="false"/>
                <w:color w:val="000000"/>
                <w:sz w:val="20"/>
              </w:rPr>
              <w:t>2021 жылғы "28" қаңтардағы</w:t>
            </w:r>
            <w:r>
              <w:br/>
            </w:r>
            <w:r>
              <w:rPr>
                <w:rFonts w:ascii="Times New Roman"/>
                <w:b w:val="false"/>
                <w:i w:val="false"/>
                <w:color w:val="000000"/>
                <w:sz w:val="20"/>
              </w:rPr>
              <w:t>№ 31 қаулысымен бекітілген</w:t>
            </w:r>
          </w:p>
        </w:tc>
      </w:tr>
    </w:tbl>
    <w:bookmarkStart w:name="z16" w:id="9"/>
    <w:p>
      <w:pPr>
        <w:spacing w:after="0"/>
        <w:ind w:left="0"/>
        <w:jc w:val="left"/>
      </w:pPr>
      <w:r>
        <w:rPr>
          <w:rFonts w:ascii="Times New Roman"/>
          <w:b/>
          <w:i w:val="false"/>
          <w:color w:val="000000"/>
        </w:rPr>
        <w:t xml:space="preserve"> "Жылыой ауданы тұрғын-үй коммуналдық шаруашылығы, жолаушылар көлігі, автомобильдер жолдары және тұрғын үй инспекциясы бөлімі" мемлекеттік мекемесінің ЕРЕЖЕСІ</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1. "Жылыой ауданы тұрғын үй коммуналдық шаруашылығы, жолаушылар көлігі, автомобильдер жолдары және тұрғын үй инспекциясы бөлімі" мемлекеттік мекемесі (бұдан әрі – мемлекеттік мекеме) тұрғын үй коммуналдық шаруашылығы, жолаушылар көлігі, автомобильдер жолдары және тұрғын үй инспекция саласындағы (салаларындағы) басшылықты жүзеге асыратын Қазақстан Республикасының мемлекеттік органы болып табылады.</w:t>
      </w:r>
    </w:p>
    <w:bookmarkEnd w:id="11"/>
    <w:bookmarkStart w:name="z19" w:id="12"/>
    <w:p>
      <w:pPr>
        <w:spacing w:after="0"/>
        <w:ind w:left="0"/>
        <w:jc w:val="both"/>
      </w:pPr>
      <w:r>
        <w:rPr>
          <w:rFonts w:ascii="Times New Roman"/>
          <w:b w:val="false"/>
          <w:i w:val="false"/>
          <w:color w:val="000000"/>
          <w:sz w:val="28"/>
        </w:rPr>
        <w:t>
      2. Мемлекеттік мекеменің ведомстволары жоқ.</w:t>
      </w:r>
    </w:p>
    <w:bookmarkEnd w:id="12"/>
    <w:bookmarkStart w:name="z20" w:id="13"/>
    <w:p>
      <w:pPr>
        <w:spacing w:after="0"/>
        <w:ind w:left="0"/>
        <w:jc w:val="both"/>
      </w:pPr>
      <w:r>
        <w:rPr>
          <w:rFonts w:ascii="Times New Roman"/>
          <w:b w:val="false"/>
          <w:i w:val="false"/>
          <w:color w:val="000000"/>
          <w:sz w:val="28"/>
        </w:rPr>
        <w:t xml:space="preserve">
      3. Мемлекеттік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1" w:id="14"/>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мөрілері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14"/>
    <w:bookmarkStart w:name="z22" w:id="15"/>
    <w:p>
      <w:pPr>
        <w:spacing w:after="0"/>
        <w:ind w:left="0"/>
        <w:jc w:val="both"/>
      </w:pPr>
      <w:r>
        <w:rPr>
          <w:rFonts w:ascii="Times New Roman"/>
          <w:b w:val="false"/>
          <w:i w:val="false"/>
          <w:color w:val="000000"/>
          <w:sz w:val="28"/>
        </w:rPr>
        <w:t>
      5. Мемлекеттік мекеме азаматтық-құқықтық қатынастарда өз атынан жасайды.</w:t>
      </w:r>
    </w:p>
    <w:bookmarkEnd w:id="15"/>
    <w:bookmarkStart w:name="z23" w:id="16"/>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4" w:id="17"/>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мекеменің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5" w:id="18"/>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заңнамасына сәйкес бекітіледі.</w:t>
      </w:r>
    </w:p>
    <w:bookmarkEnd w:id="18"/>
    <w:bookmarkStart w:name="z26" w:id="19"/>
    <w:p>
      <w:pPr>
        <w:spacing w:after="0"/>
        <w:ind w:left="0"/>
        <w:jc w:val="both"/>
      </w:pPr>
      <w:r>
        <w:rPr>
          <w:rFonts w:ascii="Times New Roman"/>
          <w:b w:val="false"/>
          <w:i w:val="false"/>
          <w:color w:val="000000"/>
          <w:sz w:val="28"/>
        </w:rPr>
        <w:t>
      9. Заңды тұлғаның орналасқан жері: Қазақстан Республикасы, 060100, Атырау облысы, Жылыой ауданы, Құлсары қаласы, Жылқышы Ізтұрғанов көшесі, 7 ғимарат.</w:t>
      </w:r>
    </w:p>
    <w:bookmarkEnd w:id="19"/>
    <w:bookmarkStart w:name="z27"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20"/>
    <w:bookmarkStart w:name="z28" w:id="21"/>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1"/>
    <w:bookmarkStart w:name="z29" w:id="22"/>
    <w:p>
      <w:pPr>
        <w:spacing w:after="0"/>
        <w:ind w:left="0"/>
        <w:jc w:val="both"/>
      </w:pPr>
      <w:r>
        <w:rPr>
          <w:rFonts w:ascii="Times New Roman"/>
          <w:b w:val="false"/>
          <w:i w:val="false"/>
          <w:color w:val="000000"/>
          <w:sz w:val="28"/>
        </w:rPr>
        <w:t>
      12. Мемлекеттік мекемеге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w:t>
      </w:r>
    </w:p>
    <w:bookmarkEnd w:id="22"/>
    <w:bookmarkStart w:name="z30" w:id="23"/>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1" w:id="24"/>
    <w:p>
      <w:pPr>
        <w:spacing w:after="0"/>
        <w:ind w:left="0"/>
        <w:jc w:val="left"/>
      </w:pPr>
      <w:r>
        <w:rPr>
          <w:rFonts w:ascii="Times New Roman"/>
          <w:b/>
          <w:i w:val="false"/>
          <w:color w:val="000000"/>
        </w:rPr>
        <w:t xml:space="preserve"> 2-тарау. Мемлекеттік мекеменің мақсаттары мен өкілеттіктері</w:t>
      </w:r>
    </w:p>
    <w:bookmarkEnd w:id="24"/>
    <w:bookmarkStart w:name="z32" w:id="25"/>
    <w:p>
      <w:pPr>
        <w:spacing w:after="0"/>
        <w:ind w:left="0"/>
        <w:jc w:val="both"/>
      </w:pPr>
      <w:r>
        <w:rPr>
          <w:rFonts w:ascii="Times New Roman"/>
          <w:b w:val="false"/>
          <w:i w:val="false"/>
          <w:color w:val="000000"/>
          <w:sz w:val="28"/>
        </w:rPr>
        <w:t>
      13. Мақсаттары:</w:t>
      </w:r>
    </w:p>
    <w:bookmarkEnd w:id="25"/>
    <w:bookmarkStart w:name="z33" w:id="26"/>
    <w:p>
      <w:pPr>
        <w:spacing w:after="0"/>
        <w:ind w:left="0"/>
        <w:jc w:val="both"/>
      </w:pPr>
      <w:r>
        <w:rPr>
          <w:rFonts w:ascii="Times New Roman"/>
          <w:b w:val="false"/>
          <w:i w:val="false"/>
          <w:color w:val="000000"/>
          <w:sz w:val="28"/>
        </w:rPr>
        <w:t>
      1) Жергілікті атқарушы органның және әкімнің қызметін қамтамасыз ету, бөліммен мемлекеттік көрсетілетін қызметтерге қолжетімділікті қамтамасыз ету;</w:t>
      </w:r>
    </w:p>
    <w:bookmarkEnd w:id="26"/>
    <w:bookmarkStart w:name="z34" w:id="27"/>
    <w:p>
      <w:pPr>
        <w:spacing w:after="0"/>
        <w:ind w:left="0"/>
        <w:jc w:val="both"/>
      </w:pPr>
      <w:r>
        <w:rPr>
          <w:rFonts w:ascii="Times New Roman"/>
          <w:b w:val="false"/>
          <w:i w:val="false"/>
          <w:color w:val="000000"/>
          <w:sz w:val="28"/>
        </w:rPr>
        <w:t>
      2) заңнамалық белгіленген тәртіппен Халыққа қызмет көрсету орталықтары арқылы мемлекеттік мекеменің құзіретіне кіретін мемлекеттік қызметтерді көрсетуді қамтамасыз ету;</w:t>
      </w:r>
    </w:p>
    <w:bookmarkEnd w:id="27"/>
    <w:bookmarkStart w:name="z35" w:id="28"/>
    <w:p>
      <w:pPr>
        <w:spacing w:after="0"/>
        <w:ind w:left="0"/>
        <w:jc w:val="both"/>
      </w:pPr>
      <w:r>
        <w:rPr>
          <w:rFonts w:ascii="Times New Roman"/>
          <w:b w:val="false"/>
          <w:i w:val="false"/>
          <w:color w:val="000000"/>
          <w:sz w:val="28"/>
        </w:rPr>
        <w:t>
      3) мемлекеттік қызмет көрсету сапасына бағалау жүргізу үшін ақпараттандыру саласындағы уәкілетті орган мемлекеттік қызмет көрсету сапасына бағалау және бақылау жасау жөніндегі уәкілетті органға тиісті ақпаратты ұсыну;</w:t>
      </w:r>
    </w:p>
    <w:bookmarkEnd w:id="28"/>
    <w:bookmarkStart w:name="z36" w:id="29"/>
    <w:p>
      <w:pPr>
        <w:spacing w:after="0"/>
        <w:ind w:left="0"/>
        <w:jc w:val="both"/>
      </w:pPr>
      <w:r>
        <w:rPr>
          <w:rFonts w:ascii="Times New Roman"/>
          <w:b w:val="false"/>
          <w:i w:val="false"/>
          <w:color w:val="000000"/>
          <w:sz w:val="28"/>
        </w:rPr>
        <w:t>
      4) тұрғын-үй коммуналдық және өндірістік объектілердің, автомобильдер жолдарының қажеттіліктері мен жұмыс көлемдерін, жыл бойғы және болашақтағы күрделі және ағымдағы жөндеу жұмыстарының қажеттіліктерін анықтау;</w:t>
      </w:r>
    </w:p>
    <w:bookmarkEnd w:id="29"/>
    <w:bookmarkStart w:name="z37" w:id="30"/>
    <w:p>
      <w:pPr>
        <w:spacing w:after="0"/>
        <w:ind w:left="0"/>
        <w:jc w:val="both"/>
      </w:pPr>
      <w:r>
        <w:rPr>
          <w:rFonts w:ascii="Times New Roman"/>
          <w:b w:val="false"/>
          <w:i w:val="false"/>
          <w:color w:val="000000"/>
          <w:sz w:val="28"/>
        </w:rPr>
        <w:t>
      5) аудан аумағындағы жолаушылар көлігі қозғалысының кестесін жасақтау және қозғалыс уақыты мен кестесінің орындалуына бақылау жасауды қамтамасыз ету;</w:t>
      </w:r>
    </w:p>
    <w:bookmarkEnd w:id="30"/>
    <w:bookmarkStart w:name="z38" w:id="31"/>
    <w:p>
      <w:pPr>
        <w:spacing w:after="0"/>
        <w:ind w:left="0"/>
        <w:jc w:val="both"/>
      </w:pPr>
      <w:r>
        <w:rPr>
          <w:rFonts w:ascii="Times New Roman"/>
          <w:b w:val="false"/>
          <w:i w:val="false"/>
          <w:color w:val="000000"/>
          <w:sz w:val="28"/>
        </w:rPr>
        <w:t>
      6) жолаушылар тасымалдауға көлік құралдарының қажеттілігін, жолаушылар тасымалдау және жолаушылар айналымы көлемдеріне талдау жасау;</w:t>
      </w:r>
    </w:p>
    <w:bookmarkEnd w:id="31"/>
    <w:bookmarkStart w:name="z39" w:id="32"/>
    <w:p>
      <w:pPr>
        <w:spacing w:after="0"/>
        <w:ind w:left="0"/>
        <w:jc w:val="both"/>
      </w:pPr>
      <w:r>
        <w:rPr>
          <w:rFonts w:ascii="Times New Roman"/>
          <w:b w:val="false"/>
          <w:i w:val="false"/>
          <w:color w:val="000000"/>
          <w:sz w:val="28"/>
        </w:rPr>
        <w:t>
      7) аудан көлеміндегі жөндеу жұмыстарын орындауға мүмкіндігі бар мердігерлерді анықтауға өткізілетін тендерлерге қатысу және тендер өткізу;</w:t>
      </w:r>
    </w:p>
    <w:bookmarkEnd w:id="32"/>
    <w:bookmarkStart w:name="z40" w:id="33"/>
    <w:p>
      <w:pPr>
        <w:spacing w:after="0"/>
        <w:ind w:left="0"/>
        <w:jc w:val="both"/>
      </w:pPr>
      <w:r>
        <w:rPr>
          <w:rFonts w:ascii="Times New Roman"/>
          <w:b w:val="false"/>
          <w:i w:val="false"/>
          <w:color w:val="000000"/>
          <w:sz w:val="28"/>
        </w:rPr>
        <w:t>
      8) жөндеу объектілері бойынша техникалық тапсырмалар жинағымен қамтамасыз ету, мердігерлермен келісім-шартқа отырып, оның орындалуын бақылау;</w:t>
      </w:r>
    </w:p>
    <w:bookmarkEnd w:id="33"/>
    <w:bookmarkStart w:name="z41" w:id="34"/>
    <w:p>
      <w:pPr>
        <w:spacing w:after="0"/>
        <w:ind w:left="0"/>
        <w:jc w:val="both"/>
      </w:pPr>
      <w:r>
        <w:rPr>
          <w:rFonts w:ascii="Times New Roman"/>
          <w:b w:val="false"/>
          <w:i w:val="false"/>
          <w:color w:val="000000"/>
          <w:sz w:val="28"/>
        </w:rPr>
        <w:t>
      14. Өкілеттіктері:</w:t>
      </w:r>
    </w:p>
    <w:bookmarkEnd w:id="34"/>
    <w:bookmarkStart w:name="z42" w:id="35"/>
    <w:p>
      <w:pPr>
        <w:spacing w:after="0"/>
        <w:ind w:left="0"/>
        <w:jc w:val="both"/>
      </w:pPr>
      <w:r>
        <w:rPr>
          <w:rFonts w:ascii="Times New Roman"/>
          <w:b w:val="false"/>
          <w:i w:val="false"/>
          <w:color w:val="000000"/>
          <w:sz w:val="28"/>
        </w:rPr>
        <w:t>
      1) кәсіпорын мен мекемелердің жобалау-сметалық құжаттарының дұрыстығын және сенімділігін, аудан көлеміндегі тиісті ғимараттар мен құрылғылардың жөндеу жұмыстарын, жол жөндеу жұмыстарын тексеру;</w:t>
      </w:r>
    </w:p>
    <w:bookmarkEnd w:id="35"/>
    <w:bookmarkStart w:name="z43" w:id="36"/>
    <w:p>
      <w:pPr>
        <w:spacing w:after="0"/>
        <w:ind w:left="0"/>
        <w:jc w:val="both"/>
      </w:pPr>
      <w:r>
        <w:rPr>
          <w:rFonts w:ascii="Times New Roman"/>
          <w:b w:val="false"/>
          <w:i w:val="false"/>
          <w:color w:val="000000"/>
          <w:sz w:val="28"/>
        </w:rPr>
        <w:t>
      2) жергілікті бюджеттен және демеушілік көмектен берілген жұмыс көлемінің орындалуын талдау. №2 акт және №3 формалармен берілген рәсімдеу және көлемдерді тексеріп, бұрыштама соғу;</w:t>
      </w:r>
    </w:p>
    <w:bookmarkEnd w:id="36"/>
    <w:bookmarkStart w:name="z44" w:id="37"/>
    <w:p>
      <w:pPr>
        <w:spacing w:after="0"/>
        <w:ind w:left="0"/>
        <w:jc w:val="both"/>
      </w:pPr>
      <w:r>
        <w:rPr>
          <w:rFonts w:ascii="Times New Roman"/>
          <w:b w:val="false"/>
          <w:i w:val="false"/>
          <w:color w:val="000000"/>
          <w:sz w:val="28"/>
        </w:rPr>
        <w:t>
      3) тиісті саланың уәкілетті органы мемлекеттік мүлікті басқару жөніндегі мемлекеттік саясатты іске асыруды жүзеге асырады, өз құзіреті шегінде тиісті салада мемлекеттік мүлікті басқару аясындағы нормативтік құқықтық актілерді әзірлеуге қатысу;</w:t>
      </w:r>
    </w:p>
    <w:bookmarkEnd w:id="37"/>
    <w:bookmarkStart w:name="z45" w:id="38"/>
    <w:p>
      <w:pPr>
        <w:spacing w:after="0"/>
        <w:ind w:left="0"/>
        <w:jc w:val="both"/>
      </w:pPr>
      <w:r>
        <w:rPr>
          <w:rFonts w:ascii="Times New Roman"/>
          <w:b w:val="false"/>
          <w:i w:val="false"/>
          <w:color w:val="000000"/>
          <w:sz w:val="28"/>
        </w:rPr>
        <w:t>
      4) тиісті саласындағы коммуналдық заңды тұлғалар мүлкінің сақталуын және коммуналдық мекеменің даму жоспарларының орындалуын бақылауды жүзеге асырады;</w:t>
      </w:r>
    </w:p>
    <w:bookmarkEnd w:id="38"/>
    <w:bookmarkStart w:name="z46" w:id="39"/>
    <w:p>
      <w:pPr>
        <w:spacing w:after="0"/>
        <w:ind w:left="0"/>
        <w:jc w:val="both"/>
      </w:pPr>
      <w:r>
        <w:rPr>
          <w:rFonts w:ascii="Times New Roman"/>
          <w:b w:val="false"/>
          <w:i w:val="false"/>
          <w:color w:val="000000"/>
          <w:sz w:val="28"/>
        </w:rPr>
        <w:t>
      5) өзінің шаруашылық қызмет нәтижесінде мүлікті қаржы басқармасына немесе ауданның қаржы бөліміне және мүлікті берген заңды тұлғаға қайта бөлуге және сатып алуға рұқсат беру;</w:t>
      </w:r>
    </w:p>
    <w:bookmarkEnd w:id="39"/>
    <w:bookmarkStart w:name="z47" w:id="40"/>
    <w:p>
      <w:pPr>
        <w:spacing w:after="0"/>
        <w:ind w:left="0"/>
        <w:jc w:val="both"/>
      </w:pPr>
      <w:r>
        <w:rPr>
          <w:rFonts w:ascii="Times New Roman"/>
          <w:b w:val="false"/>
          <w:i w:val="false"/>
          <w:color w:val="000000"/>
          <w:sz w:val="28"/>
        </w:rPr>
        <w:t>
      6) мәліметтерді, оның ішінде, өзінің басқаруындағы мемлекеттік заңды тұлғалардың және оларға қатысты мемлекеттік акционер (қатысушы) ретінде басқаруға қатысу құқығын өзі жүзеге асыратын мемлекет қатысатын заңды тұлғалардың атаулы тізбесін, бұл мәліметтерді мемлекеттік мүліктің тізілімінде көрсету үшін дайындайды;</w:t>
      </w:r>
    </w:p>
    <w:bookmarkEnd w:id="40"/>
    <w:bookmarkStart w:name="z48" w:id="41"/>
    <w:p>
      <w:pPr>
        <w:spacing w:after="0"/>
        <w:ind w:left="0"/>
        <w:jc w:val="both"/>
      </w:pPr>
      <w:r>
        <w:rPr>
          <w:rFonts w:ascii="Times New Roman"/>
          <w:b w:val="false"/>
          <w:i w:val="false"/>
          <w:color w:val="000000"/>
          <w:sz w:val="28"/>
        </w:rPr>
        <w:t>
      7) тұрғын үй қорын басқару саласында мемлекеттік бақылауды жүзеге асыру;</w:t>
      </w:r>
    </w:p>
    <w:bookmarkEnd w:id="41"/>
    <w:bookmarkStart w:name="z49" w:id="42"/>
    <w:p>
      <w:pPr>
        <w:spacing w:after="0"/>
        <w:ind w:left="0"/>
        <w:jc w:val="both"/>
      </w:pPr>
      <w:r>
        <w:rPr>
          <w:rFonts w:ascii="Times New Roman"/>
          <w:b w:val="false"/>
          <w:i w:val="false"/>
          <w:color w:val="000000"/>
          <w:sz w:val="28"/>
        </w:rPr>
        <w:t xml:space="preserve">
      8) Осы </w:t>
      </w:r>
      <w:r>
        <w:rPr>
          <w:rFonts w:ascii="Times New Roman"/>
          <w:b w:val="false"/>
          <w:i w:val="false"/>
          <w:color w:val="000000"/>
          <w:sz w:val="28"/>
        </w:rPr>
        <w:t>Ереже</w:t>
      </w:r>
      <w:r>
        <w:rPr>
          <w:rFonts w:ascii="Times New Roman"/>
          <w:b w:val="false"/>
          <w:i w:val="false"/>
          <w:color w:val="000000"/>
          <w:sz w:val="28"/>
        </w:rPr>
        <w:t>, Қазақстан Республикасының өзге де заңдарында, Қазақстан Республикасы Үкіметінің актілерінде айқындалған өзге де өкілеттерді жүзеге асырады.</w:t>
      </w:r>
    </w:p>
    <w:bookmarkEnd w:id="42"/>
    <w:bookmarkStart w:name="z50" w:id="43"/>
    <w:p>
      <w:pPr>
        <w:spacing w:after="0"/>
        <w:ind w:left="0"/>
        <w:jc w:val="both"/>
      </w:pPr>
      <w:r>
        <w:rPr>
          <w:rFonts w:ascii="Times New Roman"/>
          <w:b w:val="false"/>
          <w:i w:val="false"/>
          <w:color w:val="000000"/>
          <w:sz w:val="28"/>
        </w:rPr>
        <w:t>
      14. Құқықтары:</w:t>
      </w:r>
    </w:p>
    <w:bookmarkEnd w:id="43"/>
    <w:bookmarkStart w:name="z51" w:id="44"/>
    <w:p>
      <w:pPr>
        <w:spacing w:after="0"/>
        <w:ind w:left="0"/>
        <w:jc w:val="both"/>
      </w:pPr>
      <w:r>
        <w:rPr>
          <w:rFonts w:ascii="Times New Roman"/>
          <w:b w:val="false"/>
          <w:i w:val="false"/>
          <w:color w:val="000000"/>
          <w:sz w:val="28"/>
        </w:rPr>
        <w:t>
      1) Өндірістік, құрылыстық, коммуналдық-транспорттық, энергетикалық мекемелердің қызметіне бақылау жасауға және көмектесу;</w:t>
      </w:r>
    </w:p>
    <w:bookmarkEnd w:id="44"/>
    <w:bookmarkStart w:name="z52" w:id="45"/>
    <w:p>
      <w:pPr>
        <w:spacing w:after="0"/>
        <w:ind w:left="0"/>
        <w:jc w:val="both"/>
      </w:pPr>
      <w:r>
        <w:rPr>
          <w:rFonts w:ascii="Times New Roman"/>
          <w:b w:val="false"/>
          <w:i w:val="false"/>
          <w:color w:val="000000"/>
          <w:sz w:val="28"/>
        </w:rPr>
        <w:t>
      2) жеке адамдар мен заңды тұлғалардан түскен арыздарды, өтініштер мен ұсыныстарды тексеруді ұйымдастыру және соған қатысу;</w:t>
      </w:r>
    </w:p>
    <w:bookmarkEnd w:id="45"/>
    <w:bookmarkStart w:name="z53" w:id="46"/>
    <w:p>
      <w:pPr>
        <w:spacing w:after="0"/>
        <w:ind w:left="0"/>
        <w:jc w:val="both"/>
      </w:pPr>
      <w:r>
        <w:rPr>
          <w:rFonts w:ascii="Times New Roman"/>
          <w:b w:val="false"/>
          <w:i w:val="false"/>
          <w:color w:val="000000"/>
          <w:sz w:val="28"/>
        </w:rPr>
        <w:t>
      3) аудандық әкімдік отырысының қарауына материалдар дайындау, мәліметтер жинақтап тапсыру, аудан әкімдігінің қаулы, аудан әкімінің шешім, өкім жобасын жасақтау;</w:t>
      </w:r>
    </w:p>
    <w:bookmarkEnd w:id="46"/>
    <w:bookmarkStart w:name="z54" w:id="47"/>
    <w:p>
      <w:pPr>
        <w:spacing w:after="0"/>
        <w:ind w:left="0"/>
        <w:jc w:val="both"/>
      </w:pPr>
      <w:r>
        <w:rPr>
          <w:rFonts w:ascii="Times New Roman"/>
          <w:b w:val="false"/>
          <w:i w:val="false"/>
          <w:color w:val="000000"/>
          <w:sz w:val="28"/>
        </w:rPr>
        <w:t>
      4) елді-мекендерді сумен, газбен, жылумен және электроэнергиямен қамтамасыз ету, және басқа да коммуналдық қызмет көрсететін мекемелердің жұмысын бақылау;</w:t>
      </w:r>
    </w:p>
    <w:bookmarkEnd w:id="47"/>
    <w:bookmarkStart w:name="z55" w:id="48"/>
    <w:p>
      <w:pPr>
        <w:spacing w:after="0"/>
        <w:ind w:left="0"/>
        <w:jc w:val="both"/>
      </w:pPr>
      <w:r>
        <w:rPr>
          <w:rFonts w:ascii="Times New Roman"/>
          <w:b w:val="false"/>
          <w:i w:val="false"/>
          <w:color w:val="000000"/>
          <w:sz w:val="28"/>
        </w:rPr>
        <w:t>
      5) әлеуметтік және әр түрлі меншік үлгісіндегі инженерлік-коммуналдық инфра-құрылымдарын объектілерінің, тұрғын үй-коммуналдық қорларын күтіп ұстау мен эксплуатацияға алуды ұйымдастыруға қатысу және көмектесуі;</w:t>
      </w:r>
    </w:p>
    <w:bookmarkEnd w:id="48"/>
    <w:bookmarkStart w:name="z56" w:id="49"/>
    <w:p>
      <w:pPr>
        <w:spacing w:after="0"/>
        <w:ind w:left="0"/>
        <w:jc w:val="both"/>
      </w:pPr>
      <w:r>
        <w:rPr>
          <w:rFonts w:ascii="Times New Roman"/>
          <w:b w:val="false"/>
          <w:i w:val="false"/>
          <w:color w:val="000000"/>
          <w:sz w:val="28"/>
        </w:rPr>
        <w:t>
      6) кондоминиум объектісінің ортақ мүлкін техникалық зерттеуді ұйымдастыру;</w:t>
      </w:r>
    </w:p>
    <w:bookmarkEnd w:id="49"/>
    <w:bookmarkStart w:name="z57" w:id="50"/>
    <w:p>
      <w:pPr>
        <w:spacing w:after="0"/>
        <w:ind w:left="0"/>
        <w:jc w:val="both"/>
      </w:pPr>
      <w:r>
        <w:rPr>
          <w:rFonts w:ascii="Times New Roman"/>
          <w:b w:val="false"/>
          <w:i w:val="false"/>
          <w:color w:val="000000"/>
          <w:sz w:val="28"/>
        </w:rPr>
        <w:t>
      7) кондоминиум объектісінің тізбесін ортақ мүлкіне күрделі жөндеудің жекелеген түрлерін жүргізудің, мерзімділігін және кезектілігін айқындау;</w:t>
      </w:r>
    </w:p>
    <w:bookmarkEnd w:id="50"/>
    <w:bookmarkStart w:name="z58" w:id="51"/>
    <w:p>
      <w:pPr>
        <w:spacing w:after="0"/>
        <w:ind w:left="0"/>
        <w:jc w:val="both"/>
      </w:pPr>
      <w:r>
        <w:rPr>
          <w:rFonts w:ascii="Times New Roman"/>
          <w:b w:val="false"/>
          <w:i w:val="false"/>
          <w:color w:val="000000"/>
          <w:sz w:val="28"/>
        </w:rPr>
        <w:t>
      8)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тұрғын-үй көмегінің қатысуымен қаржыландырылатын шығыстардың сметасын келісу;</w:t>
      </w:r>
    </w:p>
    <w:bookmarkEnd w:id="51"/>
    <w:bookmarkStart w:name="z59" w:id="52"/>
    <w:p>
      <w:pPr>
        <w:spacing w:after="0"/>
        <w:ind w:left="0"/>
        <w:jc w:val="both"/>
      </w:pPr>
      <w:r>
        <w:rPr>
          <w:rFonts w:ascii="Times New Roman"/>
          <w:b w:val="false"/>
          <w:i w:val="false"/>
          <w:color w:val="000000"/>
          <w:sz w:val="28"/>
        </w:rPr>
        <w:t>
      9)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p>
    <w:bookmarkEnd w:id="52"/>
    <w:bookmarkStart w:name="z60" w:id="53"/>
    <w:p>
      <w:pPr>
        <w:spacing w:after="0"/>
        <w:ind w:left="0"/>
        <w:jc w:val="both"/>
      </w:pPr>
      <w:r>
        <w:rPr>
          <w:rFonts w:ascii="Times New Roman"/>
          <w:b w:val="false"/>
          <w:i w:val="false"/>
          <w:color w:val="000000"/>
          <w:sz w:val="28"/>
        </w:rPr>
        <w:t>
      10) әкімшілік құқық бұзушылықтар туралы хаттамалар жасау және олар туралы істерді қарау;</w:t>
      </w:r>
    </w:p>
    <w:bookmarkEnd w:id="53"/>
    <w:bookmarkStart w:name="z61" w:id="54"/>
    <w:p>
      <w:pPr>
        <w:spacing w:after="0"/>
        <w:ind w:left="0"/>
        <w:jc w:val="both"/>
      </w:pPr>
      <w:r>
        <w:rPr>
          <w:rFonts w:ascii="Times New Roman"/>
          <w:b w:val="false"/>
          <w:i w:val="false"/>
          <w:color w:val="000000"/>
          <w:sz w:val="28"/>
        </w:rPr>
        <w:t>
      11) Мемлекеттік мекеме тұрғын үй (тұрғын ғимарат) пайдалануға берілген кезде үш ай мерзімге кондоминиум обьектісін басқару органының функцияларын жүзеге асырушы қызмет көрсететін ұйымды айқындайды.</w:t>
      </w:r>
    </w:p>
    <w:bookmarkEnd w:id="54"/>
    <w:bookmarkStart w:name="z62" w:id="55"/>
    <w:p>
      <w:pPr>
        <w:spacing w:after="0"/>
        <w:ind w:left="0"/>
        <w:jc w:val="both"/>
      </w:pPr>
      <w:r>
        <w:rPr>
          <w:rFonts w:ascii="Times New Roman"/>
          <w:b w:val="false"/>
          <w:i w:val="false"/>
          <w:color w:val="000000"/>
          <w:sz w:val="28"/>
        </w:rPr>
        <w:t>
      12) кондоминиум объектісінің үй-жайлар (пәтерлер) меншік иелері өтініш жасаған кезде кондоминиум объектісін басқару жөнінде есептің бар жоғын тексеру жатады;</w:t>
      </w:r>
    </w:p>
    <w:bookmarkEnd w:id="55"/>
    <w:bookmarkStart w:name="z63" w:id="56"/>
    <w:p>
      <w:pPr>
        <w:spacing w:after="0"/>
        <w:ind w:left="0"/>
        <w:jc w:val="both"/>
      </w:pPr>
      <w:r>
        <w:rPr>
          <w:rFonts w:ascii="Times New Roman"/>
          <w:b w:val="false"/>
          <w:i w:val="false"/>
          <w:color w:val="000000"/>
          <w:sz w:val="28"/>
        </w:rPr>
        <w:t xml:space="preserve">
      13)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басқа да өкілеттіктерді жүзеге асырады;</w:t>
      </w:r>
    </w:p>
    <w:bookmarkEnd w:id="56"/>
    <w:bookmarkStart w:name="z64" w:id="57"/>
    <w:p>
      <w:pPr>
        <w:spacing w:after="0"/>
        <w:ind w:left="0"/>
        <w:jc w:val="both"/>
      </w:pPr>
      <w:r>
        <w:rPr>
          <w:rFonts w:ascii="Times New Roman"/>
          <w:b w:val="false"/>
          <w:i w:val="false"/>
          <w:color w:val="000000"/>
          <w:sz w:val="28"/>
        </w:rPr>
        <w:t>
      14) Тұрғын-үй инспекциясы тұрғын үйлерді (тұрған ғимараттарды), үй іргесіндегі аумақты күтіп ұстау және коммуналдық қызмет көрсету сапасын бақылау жөніндегі нормативтік және әдістемелік құжаттарды әзірлеуге қатысады, сондай-ақ бақыланатын объектілердің иелеріне, кәсіпорындарға, ұйымдарға немесе тұрғын үйлерді (тұрған ғимараттарды), үй іргесіндегі аумақты пайдаланатын азаматтарға консультациялық көмек көрсетеді.</w:t>
      </w:r>
    </w:p>
    <w:bookmarkEnd w:id="57"/>
    <w:bookmarkStart w:name="z65" w:id="58"/>
    <w:p>
      <w:pPr>
        <w:spacing w:after="0"/>
        <w:ind w:left="0"/>
        <w:jc w:val="both"/>
      </w:pPr>
      <w:r>
        <w:rPr>
          <w:rFonts w:ascii="Times New Roman"/>
          <w:b w:val="false"/>
          <w:i w:val="false"/>
          <w:color w:val="000000"/>
          <w:sz w:val="28"/>
        </w:rPr>
        <w:t>
      15. Міндеттері:</w:t>
      </w:r>
    </w:p>
    <w:bookmarkEnd w:id="58"/>
    <w:bookmarkStart w:name="z66" w:id="59"/>
    <w:p>
      <w:pPr>
        <w:spacing w:after="0"/>
        <w:ind w:left="0"/>
        <w:jc w:val="both"/>
      </w:pPr>
      <w:r>
        <w:rPr>
          <w:rFonts w:ascii="Times New Roman"/>
          <w:b w:val="false"/>
          <w:i w:val="false"/>
          <w:color w:val="000000"/>
          <w:sz w:val="28"/>
        </w:rPr>
        <w:t>
      1) тексеру жүргізген кезде қызметтік куәлік көрсете отырып тексерілетін обьектіге бару;</w:t>
      </w:r>
    </w:p>
    <w:bookmarkEnd w:id="59"/>
    <w:bookmarkStart w:name="z67" w:id="60"/>
    <w:p>
      <w:pPr>
        <w:spacing w:after="0"/>
        <w:ind w:left="0"/>
        <w:jc w:val="both"/>
      </w:pPr>
      <w:r>
        <w:rPr>
          <w:rFonts w:ascii="Times New Roman"/>
          <w:b w:val="false"/>
          <w:i w:val="false"/>
          <w:color w:val="000000"/>
          <w:sz w:val="28"/>
        </w:rPr>
        <w:t>
      2) тексеру жүргізу кезінде кез келген қажетті ақпаратты сұрату, тексеру нысанына қатысы бар құжаттардың түпнұсқасымен танысу;</w:t>
      </w:r>
    </w:p>
    <w:bookmarkEnd w:id="60"/>
    <w:bookmarkStart w:name="z68" w:id="61"/>
    <w:p>
      <w:pPr>
        <w:spacing w:after="0"/>
        <w:ind w:left="0"/>
        <w:jc w:val="both"/>
      </w:pPr>
      <w:r>
        <w:rPr>
          <w:rFonts w:ascii="Times New Roman"/>
          <w:b w:val="false"/>
          <w:i w:val="false"/>
          <w:color w:val="000000"/>
          <w:sz w:val="28"/>
        </w:rPr>
        <w:t>
      3) Қазақстан Республикасы Заңнамасына сәйкес уәкілетті орган бекіткен біліктілік талаптарына сәйкес үй-жайлар (пәтерлер) меншік иелерінің жалпы жиналысына кооператив басқармасының төрағасы қызметіне кандидатура ұсыну;</w:t>
      </w:r>
    </w:p>
    <w:bookmarkEnd w:id="61"/>
    <w:bookmarkStart w:name="z69" w:id="62"/>
    <w:p>
      <w:pPr>
        <w:spacing w:after="0"/>
        <w:ind w:left="0"/>
        <w:jc w:val="both"/>
      </w:pPr>
      <w:r>
        <w:rPr>
          <w:rFonts w:ascii="Times New Roman"/>
          <w:b w:val="false"/>
          <w:i w:val="false"/>
          <w:color w:val="000000"/>
          <w:sz w:val="28"/>
        </w:rPr>
        <w:t xml:space="preserve">
      4) тексеруді "Қазақстан Республикасындағы мемлекеттік бақылау және қадағалау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жүргізу;</w:t>
      </w:r>
    </w:p>
    <w:bookmarkEnd w:id="62"/>
    <w:bookmarkStart w:name="z70" w:id="63"/>
    <w:p>
      <w:pPr>
        <w:spacing w:after="0"/>
        <w:ind w:left="0"/>
        <w:jc w:val="both"/>
      </w:pPr>
      <w:r>
        <w:rPr>
          <w:rFonts w:ascii="Times New Roman"/>
          <w:b w:val="false"/>
          <w:i w:val="false"/>
          <w:color w:val="000000"/>
          <w:sz w:val="28"/>
        </w:rPr>
        <w:t>
      5) тексеру жүргізу кезеңінде тексерілетін обьектінің белгіленген жұмыс режиміне кедергі келтірмеу;</w:t>
      </w:r>
    </w:p>
    <w:bookmarkEnd w:id="63"/>
    <w:bookmarkStart w:name="z71" w:id="64"/>
    <w:p>
      <w:pPr>
        <w:spacing w:after="0"/>
        <w:ind w:left="0"/>
        <w:jc w:val="both"/>
      </w:pPr>
      <w:r>
        <w:rPr>
          <w:rFonts w:ascii="Times New Roman"/>
          <w:b w:val="false"/>
          <w:i w:val="false"/>
          <w:color w:val="000000"/>
          <w:sz w:val="28"/>
        </w:rPr>
        <w:t>
      6) тексеру жүргізу нәтижесінде алынған құжаттар мен мәліметтердің сақталуын қамтамасыз ету;</w:t>
      </w:r>
    </w:p>
    <w:bookmarkEnd w:id="64"/>
    <w:bookmarkStart w:name="z72" w:id="65"/>
    <w:p>
      <w:pPr>
        <w:spacing w:after="0"/>
        <w:ind w:left="0"/>
        <w:jc w:val="both"/>
      </w:pPr>
      <w:r>
        <w:rPr>
          <w:rFonts w:ascii="Times New Roman"/>
          <w:b w:val="false"/>
          <w:i w:val="false"/>
          <w:color w:val="000000"/>
          <w:sz w:val="28"/>
        </w:rPr>
        <w:t>
      7) тұрғын үй қорын күтіп ұстау ережелерінің бұзылуы туралы актілер жасақтау;</w:t>
      </w:r>
    </w:p>
    <w:bookmarkEnd w:id="65"/>
    <w:bookmarkStart w:name="z73" w:id="66"/>
    <w:p>
      <w:pPr>
        <w:spacing w:after="0"/>
        <w:ind w:left="0"/>
        <w:jc w:val="both"/>
      </w:pPr>
      <w:r>
        <w:rPr>
          <w:rFonts w:ascii="Times New Roman"/>
          <w:b w:val="false"/>
          <w:i w:val="false"/>
          <w:color w:val="000000"/>
          <w:sz w:val="28"/>
        </w:rPr>
        <w:t>
      8) тұрғын үй инспекциясы туралы үлгі ережеге сәйкес тұрғын үй қорын күтіп ұстау ережелерін бұзушылықтарды жою туралы орындалуы міндетті нұсқаманы шығару;</w:t>
      </w:r>
    </w:p>
    <w:bookmarkEnd w:id="66"/>
    <w:bookmarkStart w:name="z74" w:id="67"/>
    <w:p>
      <w:pPr>
        <w:spacing w:after="0"/>
        <w:ind w:left="0"/>
        <w:jc w:val="both"/>
      </w:pPr>
      <w:r>
        <w:rPr>
          <w:rFonts w:ascii="Times New Roman"/>
          <w:b w:val="false"/>
          <w:i w:val="false"/>
          <w:color w:val="000000"/>
          <w:sz w:val="28"/>
        </w:rPr>
        <w:t>
      9) газ және газбен жабдықтау саласындағы мемлекеттік саясатты іске асыруды қамтамасыз ету;</w:t>
      </w:r>
    </w:p>
    <w:bookmarkEnd w:id="67"/>
    <w:bookmarkStart w:name="z75" w:id="68"/>
    <w:p>
      <w:pPr>
        <w:spacing w:after="0"/>
        <w:ind w:left="0"/>
        <w:jc w:val="both"/>
      </w:pPr>
      <w:r>
        <w:rPr>
          <w:rFonts w:ascii="Times New Roman"/>
          <w:b w:val="false"/>
          <w:i w:val="false"/>
          <w:color w:val="000000"/>
          <w:sz w:val="28"/>
        </w:rPr>
        <w:t>
      10)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асыру.</w:t>
      </w:r>
    </w:p>
    <w:bookmarkEnd w:id="68"/>
    <w:bookmarkStart w:name="z76" w:id="69"/>
    <w:p>
      <w:pPr>
        <w:spacing w:after="0"/>
        <w:ind w:left="0"/>
        <w:jc w:val="both"/>
      </w:pPr>
      <w:r>
        <w:rPr>
          <w:rFonts w:ascii="Times New Roman"/>
          <w:b w:val="false"/>
          <w:i w:val="false"/>
          <w:color w:val="000000"/>
          <w:sz w:val="28"/>
        </w:rPr>
        <w:t>
      16. Функциялары:</w:t>
      </w:r>
    </w:p>
    <w:bookmarkEnd w:id="69"/>
    <w:bookmarkStart w:name="z77" w:id="70"/>
    <w:p>
      <w:pPr>
        <w:spacing w:after="0"/>
        <w:ind w:left="0"/>
        <w:jc w:val="both"/>
      </w:pPr>
      <w:r>
        <w:rPr>
          <w:rFonts w:ascii="Times New Roman"/>
          <w:b w:val="false"/>
          <w:i w:val="false"/>
          <w:color w:val="000000"/>
          <w:sz w:val="28"/>
        </w:rPr>
        <w:t>
      1) аяқталған жөндеу объектілерінің техникалық орындау құжаттамаларын рәсімдеу, сондай-ақ объектілерді эксплуатацияға қабылдауға жұмысшы және мемлекеттік комиссияларына қатысу;</w:t>
      </w:r>
    </w:p>
    <w:bookmarkEnd w:id="70"/>
    <w:bookmarkStart w:name="z78" w:id="71"/>
    <w:p>
      <w:pPr>
        <w:spacing w:after="0"/>
        <w:ind w:left="0"/>
        <w:jc w:val="both"/>
      </w:pPr>
      <w:r>
        <w:rPr>
          <w:rFonts w:ascii="Times New Roman"/>
          <w:b w:val="false"/>
          <w:i w:val="false"/>
          <w:color w:val="000000"/>
          <w:sz w:val="28"/>
        </w:rPr>
        <w:t>
      2) өндірістік жөндеу жұмыстарына техникалық бақылауды жүзеге асыру, құрылыс нормасы және ережесінің сақталуымен қамтамасыз ету және қажет болған жағдайда, құрылыстың жүру барысына нұсқаулар мен ескертулер беру;</w:t>
      </w:r>
    </w:p>
    <w:bookmarkEnd w:id="71"/>
    <w:bookmarkStart w:name="z79" w:id="72"/>
    <w:p>
      <w:pPr>
        <w:spacing w:after="0"/>
        <w:ind w:left="0"/>
        <w:jc w:val="both"/>
      </w:pPr>
      <w:r>
        <w:rPr>
          <w:rFonts w:ascii="Times New Roman"/>
          <w:b w:val="false"/>
          <w:i w:val="false"/>
          <w:color w:val="000000"/>
          <w:sz w:val="28"/>
        </w:rPr>
        <w:t>
      3) аудан, облыс Әкімдеріне жасалған бағдарламаларды жүзеге асыруда аудан әкімдігінің бөлімдерімен өзара байланысты әрекет ете отырып, өз жұмысының бағдарын анықтау;</w:t>
      </w:r>
    </w:p>
    <w:bookmarkEnd w:id="72"/>
    <w:bookmarkStart w:name="z80" w:id="73"/>
    <w:p>
      <w:pPr>
        <w:spacing w:after="0"/>
        <w:ind w:left="0"/>
        <w:jc w:val="both"/>
      </w:pPr>
      <w:r>
        <w:rPr>
          <w:rFonts w:ascii="Times New Roman"/>
          <w:b w:val="false"/>
          <w:i w:val="false"/>
          <w:color w:val="000000"/>
          <w:sz w:val="28"/>
        </w:rPr>
        <w:t>
      4) өз құзіреті шегінде қалдықтарды басқару бағдарламасын келісу;</w:t>
      </w:r>
    </w:p>
    <w:bookmarkEnd w:id="73"/>
    <w:bookmarkStart w:name="z81" w:id="74"/>
    <w:p>
      <w:pPr>
        <w:spacing w:after="0"/>
        <w:ind w:left="0"/>
        <w:jc w:val="both"/>
      </w:pPr>
      <w:r>
        <w:rPr>
          <w:rFonts w:ascii="Times New Roman"/>
          <w:b w:val="false"/>
          <w:i w:val="false"/>
          <w:color w:val="000000"/>
          <w:sz w:val="28"/>
        </w:rPr>
        <w:t>
      5) тұтынушылардың жылу пайдаланатын қондырғыларын пайдалануын және техникалық жай-күйін бақылауды жүзеге асыру;</w:t>
      </w:r>
    </w:p>
    <w:bookmarkEnd w:id="74"/>
    <w:bookmarkStart w:name="z82" w:id="75"/>
    <w:p>
      <w:pPr>
        <w:spacing w:after="0"/>
        <w:ind w:left="0"/>
        <w:jc w:val="both"/>
      </w:pPr>
      <w:r>
        <w:rPr>
          <w:rFonts w:ascii="Times New Roman"/>
          <w:b w:val="false"/>
          <w:i w:val="false"/>
          <w:color w:val="000000"/>
          <w:sz w:val="28"/>
        </w:rPr>
        <w:t>
      6) жылу желілері бойынша жөндеу-қалпына келтіру жұмыстарын дайындау мен жүзеге асыруды және олардың күзгі-қысқы кезеңде жұмыс істеуін бақылау;</w:t>
      </w:r>
    </w:p>
    <w:bookmarkEnd w:id="75"/>
    <w:bookmarkStart w:name="z83" w:id="76"/>
    <w:p>
      <w:pPr>
        <w:spacing w:after="0"/>
        <w:ind w:left="0"/>
        <w:jc w:val="both"/>
      </w:pPr>
      <w:r>
        <w:rPr>
          <w:rFonts w:ascii="Times New Roman"/>
          <w:b w:val="false"/>
          <w:i w:val="false"/>
          <w:color w:val="000000"/>
          <w:sz w:val="28"/>
        </w:rPr>
        <w:t>
      7) Жылу желілеріндегі (магистральдік, орам-ішілік) технологиялық бұзушылықтарды тексеруді жүргізу;</w:t>
      </w:r>
    </w:p>
    <w:bookmarkEnd w:id="76"/>
    <w:bookmarkStart w:name="z84" w:id="77"/>
    <w:p>
      <w:pPr>
        <w:spacing w:after="0"/>
        <w:ind w:left="0"/>
        <w:jc w:val="both"/>
      </w:pPr>
      <w:r>
        <w:rPr>
          <w:rFonts w:ascii="Times New Roman"/>
          <w:b w:val="false"/>
          <w:i w:val="false"/>
          <w:color w:val="000000"/>
          <w:sz w:val="28"/>
        </w:rPr>
        <w:t>
      8) Жылу желілерін (магистральдік, орам-ішілік) жөндеу жоспарларын келісу;</w:t>
      </w:r>
    </w:p>
    <w:bookmarkEnd w:id="77"/>
    <w:bookmarkStart w:name="z85" w:id="78"/>
    <w:p>
      <w:pPr>
        <w:spacing w:after="0"/>
        <w:ind w:left="0"/>
        <w:jc w:val="both"/>
      </w:pPr>
      <w:r>
        <w:rPr>
          <w:rFonts w:ascii="Times New Roman"/>
          <w:b w:val="false"/>
          <w:i w:val="false"/>
          <w:color w:val="000000"/>
          <w:sz w:val="28"/>
        </w:rPr>
        <w:t>
      9) Барлық қуаттағы жылыту қазандықтары мен жылу желілерінің (магистральдік, орам-ішілік) күзгі-қысқы жағдайларда жұмысқа әзірлігі паспорттарын беру;</w:t>
      </w:r>
    </w:p>
    <w:bookmarkEnd w:id="78"/>
    <w:bookmarkStart w:name="z86" w:id="79"/>
    <w:p>
      <w:pPr>
        <w:spacing w:after="0"/>
        <w:ind w:left="0"/>
        <w:jc w:val="both"/>
      </w:pPr>
      <w:r>
        <w:rPr>
          <w:rFonts w:ascii="Times New Roman"/>
          <w:b w:val="false"/>
          <w:i w:val="false"/>
          <w:color w:val="000000"/>
          <w:sz w:val="28"/>
        </w:rPr>
        <w:t>
      10) Қайталанатын (шунтталатын) электр беру желілері мен қосалқы станцияларды жобалауды және салуды келісу;</w:t>
      </w:r>
    </w:p>
    <w:bookmarkEnd w:id="79"/>
    <w:bookmarkStart w:name="z87" w:id="80"/>
    <w:p>
      <w:pPr>
        <w:spacing w:after="0"/>
        <w:ind w:left="0"/>
        <w:jc w:val="both"/>
      </w:pPr>
      <w:r>
        <w:rPr>
          <w:rFonts w:ascii="Times New Roman"/>
          <w:b w:val="false"/>
          <w:i w:val="false"/>
          <w:color w:val="000000"/>
          <w:sz w:val="28"/>
        </w:rPr>
        <w:t>
      11) кондоминиум объектісінің ортақ мүлкіне тексеру жүргізу;</w:t>
      </w:r>
    </w:p>
    <w:bookmarkEnd w:id="80"/>
    <w:bookmarkStart w:name="z88" w:id="81"/>
    <w:p>
      <w:pPr>
        <w:spacing w:after="0"/>
        <w:ind w:left="0"/>
        <w:jc w:val="both"/>
      </w:pPr>
      <w:r>
        <w:rPr>
          <w:rFonts w:ascii="Times New Roman"/>
          <w:b w:val="false"/>
          <w:i w:val="false"/>
          <w:color w:val="000000"/>
          <w:sz w:val="28"/>
        </w:rPr>
        <w:t>
      12) кондоминиум объектісінде және үй маңындағы аумақты үй-жай (пәтер) меншік иесінің ортақ мүлкін қолдану, күтіп ұстау, пайдалану және жөндеу тәртібін сақтау;</w:t>
      </w:r>
    </w:p>
    <w:bookmarkEnd w:id="81"/>
    <w:bookmarkStart w:name="z89" w:id="82"/>
    <w:p>
      <w:pPr>
        <w:spacing w:after="0"/>
        <w:ind w:left="0"/>
        <w:jc w:val="both"/>
      </w:pPr>
      <w:r>
        <w:rPr>
          <w:rFonts w:ascii="Times New Roman"/>
          <w:b w:val="false"/>
          <w:i w:val="false"/>
          <w:color w:val="000000"/>
          <w:sz w:val="28"/>
        </w:rPr>
        <w:t>
      13) тұрғын үйлерде (тұрғын ғимараттарда) үйге ортақ жылуды, энергияны, газды және су ресурстарын есептейтін аспаптардың болуы;</w:t>
      </w:r>
    </w:p>
    <w:bookmarkEnd w:id="82"/>
    <w:bookmarkStart w:name="z90" w:id="83"/>
    <w:p>
      <w:pPr>
        <w:spacing w:after="0"/>
        <w:ind w:left="0"/>
        <w:jc w:val="both"/>
      </w:pPr>
      <w:r>
        <w:rPr>
          <w:rFonts w:ascii="Times New Roman"/>
          <w:b w:val="false"/>
          <w:i w:val="false"/>
          <w:color w:val="000000"/>
          <w:sz w:val="28"/>
        </w:rPr>
        <w:t>
      14) кондоминиум объектісіндегі үй-жай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 күтіп ұстау мен жөндеу бойынша жұмыстарды уақытында орындау;</w:t>
      </w:r>
    </w:p>
    <w:bookmarkEnd w:id="83"/>
    <w:bookmarkStart w:name="z91" w:id="84"/>
    <w:p>
      <w:pPr>
        <w:spacing w:after="0"/>
        <w:ind w:left="0"/>
        <w:jc w:val="both"/>
      </w:pPr>
      <w:r>
        <w:rPr>
          <w:rFonts w:ascii="Times New Roman"/>
          <w:b w:val="false"/>
          <w:i w:val="false"/>
          <w:color w:val="000000"/>
          <w:sz w:val="28"/>
        </w:rPr>
        <w:t>
      15) тұрғын үйді (тұрған ғимаратты) маусымдық пайдалануға дайындау жөніндегі іс-шараларды жүзеге асыру;</w:t>
      </w:r>
    </w:p>
    <w:bookmarkEnd w:id="84"/>
    <w:bookmarkStart w:name="z92" w:id="85"/>
    <w:p>
      <w:pPr>
        <w:spacing w:after="0"/>
        <w:ind w:left="0"/>
        <w:jc w:val="both"/>
      </w:pPr>
      <w:r>
        <w:rPr>
          <w:rFonts w:ascii="Times New Roman"/>
          <w:b w:val="false"/>
          <w:i w:val="false"/>
          <w:color w:val="000000"/>
          <w:sz w:val="28"/>
        </w:rPr>
        <w:t>
      16) қабылданған шешімдерді және анықталған бұзушылықтарды жою жөніндегі нұсқаманы орындау;</w:t>
      </w:r>
    </w:p>
    <w:bookmarkEnd w:id="85"/>
    <w:bookmarkStart w:name="z93" w:id="86"/>
    <w:p>
      <w:pPr>
        <w:spacing w:after="0"/>
        <w:ind w:left="0"/>
        <w:jc w:val="both"/>
      </w:pPr>
      <w:r>
        <w:rPr>
          <w:rFonts w:ascii="Times New Roman"/>
          <w:b w:val="false"/>
          <w:i w:val="false"/>
          <w:color w:val="000000"/>
          <w:sz w:val="28"/>
        </w:rPr>
        <w:t>
      17) кондоминиум объектісінің ортақ мүлкіне күрделі жөндеудің жекелеген түрлері бойынша орындалған жұмыстың сапасына мемлекеттік бақылау функцияларын жүзеге асыру.</w:t>
      </w:r>
    </w:p>
    <w:bookmarkEnd w:id="86"/>
    <w:bookmarkStart w:name="z94" w:id="87"/>
    <w:p>
      <w:pPr>
        <w:spacing w:after="0"/>
        <w:ind w:left="0"/>
        <w:jc w:val="both"/>
      </w:pPr>
      <w:r>
        <w:rPr>
          <w:rFonts w:ascii="Times New Roman"/>
          <w:b w:val="false"/>
          <w:i w:val="false"/>
          <w:color w:val="000000"/>
          <w:sz w:val="28"/>
        </w:rPr>
        <w:t>
      18) тозығы жеткен тұрғын үйлерге техникалық тексеру жүргізу;</w:t>
      </w:r>
    </w:p>
    <w:bookmarkEnd w:id="87"/>
    <w:bookmarkStart w:name="z95" w:id="88"/>
    <w:p>
      <w:pPr>
        <w:spacing w:after="0"/>
        <w:ind w:left="0"/>
        <w:jc w:val="both"/>
      </w:pPr>
      <w:r>
        <w:rPr>
          <w:rFonts w:ascii="Times New Roman"/>
          <w:b w:val="false"/>
          <w:i w:val="false"/>
          <w:color w:val="000000"/>
          <w:sz w:val="28"/>
        </w:rPr>
        <w:t>
      19) көпқабатты тұрғын үйлерге терможаңғырту жүргізу.</w:t>
      </w:r>
    </w:p>
    <w:bookmarkEnd w:id="88"/>
    <w:bookmarkStart w:name="z96" w:id="89"/>
    <w:p>
      <w:pPr>
        <w:spacing w:after="0"/>
        <w:ind w:left="0"/>
        <w:jc w:val="left"/>
      </w:pPr>
      <w:r>
        <w:rPr>
          <w:rFonts w:ascii="Times New Roman"/>
          <w:b/>
          <w:i w:val="false"/>
          <w:color w:val="000000"/>
        </w:rPr>
        <w:t xml:space="preserve"> 3-тарау. Мемлекеттік мекеменің бірінші басшысының мәртебесі, өкілеттіктері</w:t>
      </w:r>
    </w:p>
    <w:bookmarkEnd w:id="89"/>
    <w:bookmarkStart w:name="z97" w:id="90"/>
    <w:p>
      <w:pPr>
        <w:spacing w:after="0"/>
        <w:ind w:left="0"/>
        <w:jc w:val="both"/>
      </w:pPr>
      <w:r>
        <w:rPr>
          <w:rFonts w:ascii="Times New Roman"/>
          <w:b w:val="false"/>
          <w:i w:val="false"/>
          <w:color w:val="000000"/>
          <w:sz w:val="28"/>
        </w:rPr>
        <w:t>
      17.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90"/>
    <w:bookmarkStart w:name="z98" w:id="91"/>
    <w:p>
      <w:pPr>
        <w:spacing w:after="0"/>
        <w:ind w:left="0"/>
        <w:jc w:val="both"/>
      </w:pPr>
      <w:r>
        <w:rPr>
          <w:rFonts w:ascii="Times New Roman"/>
          <w:b w:val="false"/>
          <w:i w:val="false"/>
          <w:color w:val="000000"/>
          <w:sz w:val="28"/>
        </w:rPr>
        <w:t>
      Мемлекеттік мекеменің бірінші басшысы Қазақстан Республикасының заңнамасына сәйкес лауазымға тағайындалады және лауазымынан босатылады</w:t>
      </w:r>
    </w:p>
    <w:bookmarkEnd w:id="91"/>
    <w:bookmarkStart w:name="z99" w:id="92"/>
    <w:p>
      <w:pPr>
        <w:spacing w:after="0"/>
        <w:ind w:left="0"/>
        <w:jc w:val="both"/>
      </w:pPr>
      <w:r>
        <w:rPr>
          <w:rFonts w:ascii="Times New Roman"/>
          <w:b w:val="false"/>
          <w:i w:val="false"/>
          <w:color w:val="000000"/>
          <w:sz w:val="28"/>
        </w:rPr>
        <w:t>
      18. Мемлекеттік мекеменің бірінші басшысының өкілеттіктері:</w:t>
      </w:r>
    </w:p>
    <w:bookmarkEnd w:id="92"/>
    <w:bookmarkStart w:name="z100" w:id="93"/>
    <w:p>
      <w:pPr>
        <w:spacing w:after="0"/>
        <w:ind w:left="0"/>
        <w:jc w:val="both"/>
      </w:pPr>
      <w:r>
        <w:rPr>
          <w:rFonts w:ascii="Times New Roman"/>
          <w:b w:val="false"/>
          <w:i w:val="false"/>
          <w:color w:val="000000"/>
          <w:sz w:val="28"/>
        </w:rPr>
        <w:t>
      1) Мемлекеттік мекеме мамандарының өкілеттілігін және міндеттерін белгілейді;</w:t>
      </w:r>
    </w:p>
    <w:bookmarkEnd w:id="93"/>
    <w:bookmarkStart w:name="z101" w:id="94"/>
    <w:p>
      <w:pPr>
        <w:spacing w:after="0"/>
        <w:ind w:left="0"/>
        <w:jc w:val="both"/>
      </w:pPr>
      <w:r>
        <w:rPr>
          <w:rFonts w:ascii="Times New Roman"/>
          <w:b w:val="false"/>
          <w:i w:val="false"/>
          <w:color w:val="000000"/>
          <w:sz w:val="28"/>
        </w:rPr>
        <w:t>
      2) Заңнамада белгіленген тәртіппен мемлекеттік мекеме қызметкерлерін көтермелеу, оларға материалдық көмек көрсету және тәртіптік жаза қолдану мәселелерін шешеді;</w:t>
      </w:r>
    </w:p>
    <w:bookmarkEnd w:id="94"/>
    <w:bookmarkStart w:name="z102" w:id="95"/>
    <w:p>
      <w:pPr>
        <w:spacing w:after="0"/>
        <w:ind w:left="0"/>
        <w:jc w:val="both"/>
      </w:pPr>
      <w:r>
        <w:rPr>
          <w:rFonts w:ascii="Times New Roman"/>
          <w:b w:val="false"/>
          <w:i w:val="false"/>
          <w:color w:val="000000"/>
          <w:sz w:val="28"/>
        </w:rPr>
        <w:t>
      3) өзі құзіреті шегінде бұйрықтар береді, қызметтік құжаттарға қол қояды;</w:t>
      </w:r>
    </w:p>
    <w:bookmarkEnd w:id="95"/>
    <w:bookmarkStart w:name="z103" w:id="96"/>
    <w:p>
      <w:pPr>
        <w:spacing w:after="0"/>
        <w:ind w:left="0"/>
        <w:jc w:val="both"/>
      </w:pPr>
      <w:r>
        <w:rPr>
          <w:rFonts w:ascii="Times New Roman"/>
          <w:b w:val="false"/>
          <w:i w:val="false"/>
          <w:color w:val="000000"/>
          <w:sz w:val="28"/>
        </w:rPr>
        <w:t>
      4) Мемлекеттік мекемеге ұстауға бөлінген жалақы қоры мен қызметкерлер саны лимиті шегіндегі шығындарды және штаттық кестені бекітеді;</w:t>
      </w:r>
    </w:p>
    <w:bookmarkEnd w:id="96"/>
    <w:bookmarkStart w:name="z104" w:id="97"/>
    <w:p>
      <w:pPr>
        <w:spacing w:after="0"/>
        <w:ind w:left="0"/>
        <w:jc w:val="both"/>
      </w:pPr>
      <w:r>
        <w:rPr>
          <w:rFonts w:ascii="Times New Roman"/>
          <w:b w:val="false"/>
          <w:i w:val="false"/>
          <w:color w:val="000000"/>
          <w:sz w:val="28"/>
        </w:rPr>
        <w:t>
      5) заңнамаға сәйкес өзге де өкілеттерді жүзеге асырады;</w:t>
      </w:r>
    </w:p>
    <w:bookmarkEnd w:id="97"/>
    <w:bookmarkStart w:name="z105" w:id="98"/>
    <w:p>
      <w:pPr>
        <w:spacing w:after="0"/>
        <w:ind w:left="0"/>
        <w:jc w:val="both"/>
      </w:pPr>
      <w:r>
        <w:rPr>
          <w:rFonts w:ascii="Times New Roman"/>
          <w:b w:val="false"/>
          <w:i w:val="false"/>
          <w:color w:val="000000"/>
          <w:sz w:val="28"/>
        </w:rPr>
        <w:t>
      6) Мемлекеттік мекеменің сыбайлас жемқорлыққа қарсы шаралардың қабылдануына дербес жауапты болады;</w:t>
      </w:r>
    </w:p>
    <w:bookmarkEnd w:id="98"/>
    <w:bookmarkStart w:name="z106" w:id="99"/>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End w:id="99"/>
    <w:bookmarkStart w:name="z107" w:id="100"/>
    <w:p>
      <w:pPr>
        <w:spacing w:after="0"/>
        <w:ind w:left="0"/>
        <w:jc w:val="left"/>
      </w:pPr>
      <w:r>
        <w:rPr>
          <w:rFonts w:ascii="Times New Roman"/>
          <w:b/>
          <w:i w:val="false"/>
          <w:color w:val="000000"/>
        </w:rPr>
        <w:t xml:space="preserve"> 4-тарау. Мемлекеттік мекеменің мүлкі</w:t>
      </w:r>
    </w:p>
    <w:bookmarkEnd w:id="100"/>
    <w:bookmarkStart w:name="z108" w:id="101"/>
    <w:p>
      <w:pPr>
        <w:spacing w:after="0"/>
        <w:ind w:left="0"/>
        <w:jc w:val="both"/>
      </w:pPr>
      <w:r>
        <w:rPr>
          <w:rFonts w:ascii="Times New Roman"/>
          <w:b w:val="false"/>
          <w:i w:val="false"/>
          <w:color w:val="000000"/>
          <w:sz w:val="28"/>
        </w:rPr>
        <w:t>
      19. Мемлекеттік мекеменің заңнамада көзделген жағдайларда жедел басқару құқығында оқшауланған мүлкі болу мүмкін. 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01"/>
    <w:bookmarkStart w:name="z109" w:id="102"/>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ҚР-ның атынан дербес жүзеге асырады.</w:t>
      </w:r>
    </w:p>
    <w:bookmarkEnd w:id="102"/>
    <w:bookmarkStart w:name="z110" w:id="103"/>
    <w:p>
      <w:pPr>
        <w:spacing w:after="0"/>
        <w:ind w:left="0"/>
        <w:jc w:val="both"/>
      </w:pPr>
      <w:r>
        <w:rPr>
          <w:rFonts w:ascii="Times New Roman"/>
          <w:b w:val="false"/>
          <w:i w:val="false"/>
          <w:color w:val="000000"/>
          <w:sz w:val="28"/>
        </w:rPr>
        <w:t>
      20. Мемлекеттік мекемеге бекітілген мүлік республикалық/коммуналдық меншікке жатады.</w:t>
      </w:r>
    </w:p>
    <w:bookmarkEnd w:id="103"/>
    <w:bookmarkStart w:name="z111" w:id="104"/>
    <w:p>
      <w:pPr>
        <w:spacing w:after="0"/>
        <w:ind w:left="0"/>
        <w:jc w:val="both"/>
      </w:pPr>
      <w:r>
        <w:rPr>
          <w:rFonts w:ascii="Times New Roman"/>
          <w:b w:val="false"/>
          <w:i w:val="false"/>
          <w:color w:val="000000"/>
          <w:sz w:val="28"/>
        </w:rPr>
        <w:t>
      21. Егер заңнамада өзгеше көзделмесе, мемлекеттік мекеме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4"/>
    <w:bookmarkStart w:name="z112" w:id="105"/>
    <w:p>
      <w:pPr>
        <w:spacing w:after="0"/>
        <w:ind w:left="0"/>
        <w:jc w:val="left"/>
      </w:pPr>
      <w:r>
        <w:rPr>
          <w:rFonts w:ascii="Times New Roman"/>
          <w:b/>
          <w:i w:val="false"/>
          <w:color w:val="000000"/>
        </w:rPr>
        <w:t xml:space="preserve"> 5-тарау. Мемлекеттік мекемені қайта ұйымдастыру және тарату</w:t>
      </w:r>
    </w:p>
    <w:bookmarkEnd w:id="105"/>
    <w:bookmarkStart w:name="z113" w:id="106"/>
    <w:p>
      <w:pPr>
        <w:spacing w:after="0"/>
        <w:ind w:left="0"/>
        <w:jc w:val="both"/>
      </w:pPr>
      <w:r>
        <w:rPr>
          <w:rFonts w:ascii="Times New Roman"/>
          <w:b w:val="false"/>
          <w:i w:val="false"/>
          <w:color w:val="000000"/>
          <w:sz w:val="28"/>
        </w:rPr>
        <w:t>
      22. Мемлекеттік мекемені қайта ұйымдастыру және тарату Қазақстан Республикасының заңнамасына сәйкес жүзеге асырылады.</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