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e206" w14:textId="3b8e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2021 жылғы 30 желтоқсандағы № 15-1 шешіміне өзгерістер енгізу туралы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2022 жылғы 12 қазандағы № 25-1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Жылыой аудандық мәслихатының 2021 жылғы 30 желтоқсандағы № 15-1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2022-2024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834 856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512 735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865 133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- 30 277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30 277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30 277 мың теңге."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"2. 2022-2024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135 894 мың теңге,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16 189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119 685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138 216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- 2 322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2 322 мың теңге: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2 322 мың теңге."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"3. 2022-2024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57 151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5 680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51 426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59 162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- 2011 мың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2011 мың теңге: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2011 мың теңге."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"4. 2022-2024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96 907 мың теңге, оның ішінде: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8 792 мың теңге;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170 мың теңге;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87 945 мың теңге;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98 858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- 1 951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1 951 мың теңге: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1 951 мың теңге."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2022-2024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келесідей көлемдерде бекітілсін: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56 214 мың теңге, оның ішінде: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8 613 мың теңге;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360 мың теңге;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47 241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56 774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560 мың теңге: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560 мың теңге.".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енгiзiледi.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Құлсары қаласының нақтыланған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Жаңа-Қаратон кентінің нақтыланған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ауылдық округінің нақтыланған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11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Қосшағыл ауылдық округінің нақтыланған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1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Қара-Арна ауылдық округінің нақтыланған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25-1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11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Ақкиізтоғай ауылдық округінің нақтыланған бюджеті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