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d403" w14:textId="7ecd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мәслихаттың 2021 жылғы 30 желтоқсандағы № 104-VІІ "2022-2024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30 маусымдағы № 145-VII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"2022-2024 жылдарға арналған Исатай ауданының ауылдық округтерінің бюджеттерін бекіту туралы" 2021 жылғы 30 желтоқсандағы № 104-VІІ (нормативтік құқықтық актілерді мемлекеттік тіркеу тізілімінде № 162874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263 056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232 399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267 580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129 099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- 6 858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121 741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130 027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154 279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7 556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146 423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155 892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- 1 613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1 613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165 107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- 11 473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153 634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167 183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- 2 076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2 076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65 741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- 2 477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түсімдері- 63 264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66 391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90 599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- 2 195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түсімдері- 88 339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91 044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- 445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Зинеден ауылдық округінің 2022-2024 жылдарға арналған бюджеті тиісінше 19, 20, 21-қосымшаларға сәйкес, оның ішінде 2022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63 638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59 338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63 940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2022 жылға 541 753 мың теңге сомасында көзделсін,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150 245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70 819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101 056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100 334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51 077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32 786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35 436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