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f62ca" w14:textId="c9f62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"Қызылқоға аудандық ауыл шаруашылығы және жер қатынастары бөлімі" мемлекеттік мекемесінің Ережесін бекіту туралы</w:t>
      </w:r>
    </w:p>
    <w:p>
      <w:pPr>
        <w:spacing w:after="0"/>
        <w:ind w:left="0"/>
        <w:jc w:val="both"/>
      </w:pPr>
      <w:r>
        <w:rPr>
          <w:rFonts w:ascii="Times New Roman"/>
          <w:b w:val="false"/>
          <w:i w:val="false"/>
          <w:color w:val="000000"/>
          <w:sz w:val="28"/>
        </w:rPr>
        <w:t>Атырау облысы Қызылқоға ауданы әкімдігінің 2022 жылғы 17 мамырдағы № 75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31-бабының </w:t>
      </w:r>
      <w:r>
        <w:rPr>
          <w:rFonts w:ascii="Times New Roman"/>
          <w:b w:val="false"/>
          <w:i w:val="false"/>
          <w:color w:val="000000"/>
          <w:sz w:val="28"/>
        </w:rPr>
        <w:t>2-тармағына</w:t>
      </w:r>
      <w:r>
        <w:rPr>
          <w:rFonts w:ascii="Times New Roman"/>
          <w:b w:val="false"/>
          <w:i w:val="false"/>
          <w:color w:val="000000"/>
          <w:sz w:val="28"/>
        </w:rPr>
        <w:t xml:space="preserve">, "Мемлекеттік мүлік туралы" Қазақстан Республикасы Заңының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124-баптарына</w:t>
      </w:r>
      <w:r>
        <w:rPr>
          <w:rFonts w:ascii="Times New Roman"/>
          <w:b w:val="false"/>
          <w:i w:val="false"/>
          <w:color w:val="000000"/>
          <w:sz w:val="28"/>
        </w:rPr>
        <w:t>, "Мемлекеттік органдар мен олардың құрылымдық бөлімшелерінің қызметін ұйымдастырудың кейбір мәселелері туралы" Қазақстан Республикасы Үкіметінің 2021 жылғы 1 қыркүйектегі № 590 қаулысына сәйкес, Қызылқоға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"Қызылқоға аудандық ауыл шаруашылығы және жер қатынастары бөлімі" мемлекеттік мекемес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"Қызылқоға аудандық ауыл шаруашылығы және жер қатынастары бөлімі" мемлекеттік мекемесі заңнамамен белгіленген тәртіпте қамтамасыз етсін:</w:t>
      </w:r>
    </w:p>
    <w:bookmarkEnd w:id="2"/>
    <w:bookmarkStart w:name="z7" w:id="3"/>
    <w:p>
      <w:pPr>
        <w:spacing w:after="0"/>
        <w:ind w:left="0"/>
        <w:jc w:val="both"/>
      </w:pPr>
      <w:r>
        <w:rPr>
          <w:rFonts w:ascii="Times New Roman"/>
          <w:b w:val="false"/>
          <w:i w:val="false"/>
          <w:color w:val="000000"/>
          <w:sz w:val="28"/>
        </w:rPr>
        <w:t>
      1) осы қаулыны ресми жариялап және Қазақстан Республикасы нормативтік құқықтық актілерінің эталондық бақылау банкіне қосу үшін "Қазақстан Республикасының Заңнама және құқықтық ақпарат институты" шаруашылық жүргізу құқығындағы республикалық мемлекеттік кәсіпорынына жолдасын;</w:t>
      </w:r>
    </w:p>
    <w:bookmarkEnd w:id="3"/>
    <w:bookmarkStart w:name="z8" w:id="4"/>
    <w:p>
      <w:pPr>
        <w:spacing w:after="0"/>
        <w:ind w:left="0"/>
        <w:jc w:val="both"/>
      </w:pPr>
      <w:r>
        <w:rPr>
          <w:rFonts w:ascii="Times New Roman"/>
          <w:b w:val="false"/>
          <w:i w:val="false"/>
          <w:color w:val="000000"/>
          <w:sz w:val="28"/>
        </w:rPr>
        <w:t>
      2) осы қаулыны Қызылқоға ауданы әкімдігінің интернет-ресурсында орналастырсын;</w:t>
      </w:r>
    </w:p>
    <w:bookmarkEnd w:id="4"/>
    <w:bookmarkStart w:name="z9" w:id="5"/>
    <w:p>
      <w:pPr>
        <w:spacing w:after="0"/>
        <w:ind w:left="0"/>
        <w:jc w:val="both"/>
      </w:pPr>
      <w:r>
        <w:rPr>
          <w:rFonts w:ascii="Times New Roman"/>
          <w:b w:val="false"/>
          <w:i w:val="false"/>
          <w:color w:val="000000"/>
          <w:sz w:val="28"/>
        </w:rPr>
        <w:t>
      3) осы қаулыдан туындайтын өзге де қажетті шараларды қолдансын.</w:t>
      </w:r>
    </w:p>
    <w:bookmarkEnd w:id="5"/>
    <w:bookmarkStart w:name="z10" w:id="6"/>
    <w:p>
      <w:pPr>
        <w:spacing w:after="0"/>
        <w:ind w:left="0"/>
        <w:jc w:val="both"/>
      </w:pPr>
      <w:r>
        <w:rPr>
          <w:rFonts w:ascii="Times New Roman"/>
          <w:b w:val="false"/>
          <w:i w:val="false"/>
          <w:color w:val="000000"/>
          <w:sz w:val="28"/>
        </w:rPr>
        <w:t>
      3. Осы қаулының орындалуын бақылау "Қызылқоға аудандық ауыл шаруашылығы және жер қатынастары бөлімі" мемлекеттік мекемесінің басшысына жүктелсін.</w:t>
      </w:r>
    </w:p>
    <w:bookmarkEnd w:id="6"/>
    <w:bookmarkStart w:name="z11" w:id="7"/>
    <w:p>
      <w:pPr>
        <w:spacing w:after="0"/>
        <w:ind w:left="0"/>
        <w:jc w:val="both"/>
      </w:pPr>
      <w:r>
        <w:rPr>
          <w:rFonts w:ascii="Times New Roman"/>
          <w:b w:val="false"/>
          <w:i w:val="false"/>
          <w:color w:val="000000"/>
          <w:sz w:val="28"/>
        </w:rPr>
        <w:t>
      4. Қызылқоға ауданы әкімдігінің 2018 жылғы 4 желтоқсандағы №335 "Жергілікті бюджеттен қаржыландырылатын кейбір мемлекеттік мекемелерді қосу жолымен қайта құру туралы" қаулысы жойылды деп танылсын.</w:t>
      </w:r>
    </w:p>
    <w:bookmarkEnd w:id="7"/>
    <w:bookmarkStart w:name="z12" w:id="8"/>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Қызылқоға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Бисембиев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Қызылқоға ауданы әкімдігінің</w:t>
            </w:r>
            <w:r>
              <w:br/>
            </w:r>
            <w:r>
              <w:rPr>
                <w:rFonts w:ascii="Times New Roman"/>
                <w:b w:val="false"/>
                <w:i w:val="false"/>
                <w:color w:val="000000"/>
                <w:sz w:val="20"/>
              </w:rPr>
              <w:t>2022 жылғы 17 мамырдағы</w:t>
            </w:r>
            <w:r>
              <w:br/>
            </w:r>
            <w:r>
              <w:rPr>
                <w:rFonts w:ascii="Times New Roman"/>
                <w:b w:val="false"/>
                <w:i w:val="false"/>
                <w:color w:val="000000"/>
                <w:sz w:val="20"/>
              </w:rPr>
              <w:t>№ 75 қаулысына қосымша</w:t>
            </w:r>
          </w:p>
        </w:tc>
      </w:tr>
    </w:tbl>
    <w:bookmarkStart w:name="z15" w:id="9"/>
    <w:p>
      <w:pPr>
        <w:spacing w:after="0"/>
        <w:ind w:left="0"/>
        <w:jc w:val="left"/>
      </w:pPr>
      <w:r>
        <w:rPr>
          <w:rFonts w:ascii="Times New Roman"/>
          <w:b/>
          <w:i w:val="false"/>
          <w:color w:val="000000"/>
        </w:rPr>
        <w:t xml:space="preserve"> "Қызылқоға аудандық ауыл шаруашылығы және жер қатынастары бөлімі" мемлекеттік мекемесі туралы ЕРЕЖЕ</w:t>
      </w:r>
    </w:p>
    <w:bookmarkEnd w:id="9"/>
    <w:bookmarkStart w:name="z16" w:id="10"/>
    <w:p>
      <w:pPr>
        <w:spacing w:after="0"/>
        <w:ind w:left="0"/>
        <w:jc w:val="left"/>
      </w:pPr>
      <w:r>
        <w:rPr>
          <w:rFonts w:ascii="Times New Roman"/>
          <w:b/>
          <w:i w:val="false"/>
          <w:color w:val="000000"/>
        </w:rPr>
        <w:t xml:space="preserve"> 1. Жалпы ережелер</w:t>
      </w:r>
    </w:p>
    <w:bookmarkEnd w:id="10"/>
    <w:bookmarkStart w:name="z17" w:id="11"/>
    <w:p>
      <w:pPr>
        <w:spacing w:after="0"/>
        <w:ind w:left="0"/>
        <w:jc w:val="both"/>
      </w:pPr>
      <w:r>
        <w:rPr>
          <w:rFonts w:ascii="Times New Roman"/>
          <w:b w:val="false"/>
          <w:i w:val="false"/>
          <w:color w:val="000000"/>
          <w:sz w:val="28"/>
        </w:rPr>
        <w:t>
      1. Мемлекеттік мекеменің толық атауы "Қызылқоға аудандық ауыл шаруашылығы және жер қатынастары бөлімі" мемлекеттік мекемесі (бұдан әрі- Мемлекеттік мекеме), мемлекеттік мекеменің қысқаша атауы "Қызылқоға аудандық ауыл шаруашылығы және жер қатынастары бөлімі" ММ-сі аудан аумағында ауыл шаруашылық және жер қатынастарын реттеуге бағытталған жер заңдылықтары іс-шаралар жүйесін іске асыру саласында басшылықты жүзеге асыратын Қазақстан Республикасының мемлекеттік органы болып табылады.</w:t>
      </w:r>
    </w:p>
    <w:bookmarkEnd w:id="11"/>
    <w:bookmarkStart w:name="z18" w:id="12"/>
    <w:p>
      <w:pPr>
        <w:spacing w:after="0"/>
        <w:ind w:left="0"/>
        <w:jc w:val="both"/>
      </w:pPr>
      <w:r>
        <w:rPr>
          <w:rFonts w:ascii="Times New Roman"/>
          <w:b w:val="false"/>
          <w:i w:val="false"/>
          <w:color w:val="000000"/>
          <w:sz w:val="28"/>
        </w:rPr>
        <w:t>
      2. Мемлекеттік мекеменің ведомстволары жоқ.</w:t>
      </w:r>
    </w:p>
    <w:bookmarkEnd w:id="12"/>
    <w:bookmarkStart w:name="z19" w:id="13"/>
    <w:p>
      <w:pPr>
        <w:spacing w:after="0"/>
        <w:ind w:left="0"/>
        <w:jc w:val="both"/>
      </w:pPr>
      <w:r>
        <w:rPr>
          <w:rFonts w:ascii="Times New Roman"/>
          <w:b w:val="false"/>
          <w:i w:val="false"/>
          <w:color w:val="000000"/>
          <w:sz w:val="28"/>
        </w:rPr>
        <w:t>
      3. Мемлекеттік мекеме өз қызметін "</w:t>
      </w:r>
      <w:r>
        <w:rPr>
          <w:rFonts w:ascii="Times New Roman"/>
          <w:b w:val="false"/>
          <w:i w:val="false"/>
          <w:color w:val="000000"/>
          <w:sz w:val="28"/>
        </w:rPr>
        <w:t>Қазақстан Республикасының 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3"/>
    <w:bookmarkStart w:name="z20" w:id="14"/>
    <w:p>
      <w:pPr>
        <w:spacing w:after="0"/>
        <w:ind w:left="0"/>
        <w:jc w:val="both"/>
      </w:pPr>
      <w:r>
        <w:rPr>
          <w:rFonts w:ascii="Times New Roman"/>
          <w:b w:val="false"/>
          <w:i w:val="false"/>
          <w:color w:val="000000"/>
          <w:sz w:val="28"/>
        </w:rPr>
        <w:t>
      4. Мемлекеттік мекеме ұйымдық-құқықтық нысанындағы заңды тұлға болып табылады, мемлекеттік тілде өз атауы бар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14"/>
    <w:bookmarkStart w:name="z21" w:id="15"/>
    <w:p>
      <w:pPr>
        <w:spacing w:after="0"/>
        <w:ind w:left="0"/>
        <w:jc w:val="both"/>
      </w:pPr>
      <w:r>
        <w:rPr>
          <w:rFonts w:ascii="Times New Roman"/>
          <w:b w:val="false"/>
          <w:i w:val="false"/>
          <w:color w:val="000000"/>
          <w:sz w:val="28"/>
        </w:rPr>
        <w:t>
      5. Мемлекеттік мекеме азаматтық-құқықтық қатынастарға өз атынан жасайды.</w:t>
      </w:r>
    </w:p>
    <w:bookmarkEnd w:id="15"/>
    <w:bookmarkStart w:name="z22" w:id="16"/>
    <w:p>
      <w:pPr>
        <w:spacing w:after="0"/>
        <w:ind w:left="0"/>
        <w:jc w:val="both"/>
      </w:pPr>
      <w:r>
        <w:rPr>
          <w:rFonts w:ascii="Times New Roman"/>
          <w:b w:val="false"/>
          <w:i w:val="false"/>
          <w:color w:val="000000"/>
          <w:sz w:val="28"/>
        </w:rPr>
        <w:t>
      6. Мемлекеттік мекеме Қазақстан Республикасының заңнамасына сәйкес уәкілеттік берілген жағдайда ол мемлекеттің атынан азаматтық-құқықтық қатынастардың тарапы болуға құқығы бар.</w:t>
      </w:r>
    </w:p>
    <w:bookmarkEnd w:id="16"/>
    <w:bookmarkStart w:name="z23" w:id="17"/>
    <w:p>
      <w:pPr>
        <w:spacing w:after="0"/>
        <w:ind w:left="0"/>
        <w:jc w:val="both"/>
      </w:pPr>
      <w:r>
        <w:rPr>
          <w:rFonts w:ascii="Times New Roman"/>
          <w:b w:val="false"/>
          <w:i w:val="false"/>
          <w:color w:val="000000"/>
          <w:sz w:val="28"/>
        </w:rPr>
        <w:t>
      7. Мемлекеттік мекеме өз құзыретінің мәселелері бойынша заңнамада белгіленген тәртіппен мекеме басшысының бұйрықтарымен және Қазақстан Республикасының заңнамасында көзделген басқа да актілермен рәсімделетін шешімдер қабылдайды.</w:t>
      </w:r>
    </w:p>
    <w:bookmarkEnd w:id="17"/>
    <w:bookmarkStart w:name="z24" w:id="18"/>
    <w:p>
      <w:pPr>
        <w:spacing w:after="0"/>
        <w:ind w:left="0"/>
        <w:jc w:val="both"/>
      </w:pPr>
      <w:r>
        <w:rPr>
          <w:rFonts w:ascii="Times New Roman"/>
          <w:b w:val="false"/>
          <w:i w:val="false"/>
          <w:color w:val="000000"/>
          <w:sz w:val="28"/>
        </w:rPr>
        <w:t>
      8. Мемлекеттік мекеменің құрылымы мен штат санының лимиті Қазақстан Республикасының заңнамаға сәйкес бекітіледі.</w:t>
      </w:r>
    </w:p>
    <w:bookmarkEnd w:id="18"/>
    <w:bookmarkStart w:name="z25" w:id="19"/>
    <w:p>
      <w:pPr>
        <w:spacing w:after="0"/>
        <w:ind w:left="0"/>
        <w:jc w:val="both"/>
      </w:pPr>
      <w:r>
        <w:rPr>
          <w:rFonts w:ascii="Times New Roman"/>
          <w:b w:val="false"/>
          <w:i w:val="false"/>
          <w:color w:val="000000"/>
          <w:sz w:val="28"/>
        </w:rPr>
        <w:t>
      9. Мемлекеттік мекеменің орналасқан жері: Қазақстан Республикасы, Атырау облысы, Қызылқоға ауданы, Миялы ауылы, Тайпақ Қарабалин көшесі-39,индекс 060500.</w:t>
      </w:r>
    </w:p>
    <w:bookmarkEnd w:id="19"/>
    <w:bookmarkStart w:name="z26" w:id="20"/>
    <w:p>
      <w:pPr>
        <w:spacing w:after="0"/>
        <w:ind w:left="0"/>
        <w:jc w:val="both"/>
      </w:pPr>
      <w:r>
        <w:rPr>
          <w:rFonts w:ascii="Times New Roman"/>
          <w:b w:val="false"/>
          <w:i w:val="false"/>
          <w:color w:val="000000"/>
          <w:sz w:val="28"/>
        </w:rPr>
        <w:t>
      10. Осы Ереже мемлекеттік мекеменің құрылтай құжаты болып табылады.</w:t>
      </w:r>
    </w:p>
    <w:bookmarkEnd w:id="20"/>
    <w:bookmarkStart w:name="z27" w:id="21"/>
    <w:p>
      <w:pPr>
        <w:spacing w:after="0"/>
        <w:ind w:left="0"/>
        <w:jc w:val="both"/>
      </w:pPr>
      <w:r>
        <w:rPr>
          <w:rFonts w:ascii="Times New Roman"/>
          <w:b w:val="false"/>
          <w:i w:val="false"/>
          <w:color w:val="000000"/>
          <w:sz w:val="28"/>
        </w:rPr>
        <w:t>
      11. Мемлекеттік мекеменің қызметін қаржыландыру Қазақстан Республикасының заңнамасына сәйкес және жергілікті бюджеттен жүзеге асырылады.</w:t>
      </w:r>
    </w:p>
    <w:bookmarkEnd w:id="21"/>
    <w:bookmarkStart w:name="z28" w:id="22"/>
    <w:p>
      <w:pPr>
        <w:spacing w:after="0"/>
        <w:ind w:left="0"/>
        <w:jc w:val="both"/>
      </w:pPr>
      <w:r>
        <w:rPr>
          <w:rFonts w:ascii="Times New Roman"/>
          <w:b w:val="false"/>
          <w:i w:val="false"/>
          <w:color w:val="000000"/>
          <w:sz w:val="28"/>
        </w:rPr>
        <w:t>
      12. Мемлекеттік мекемеге кәсіпкерлік субъектілерімен мекеменің өкілеттіктері болып табылатын міндеттерді орындау тұрғысынан шарттық қарым-қатынас жасауға тыйым салынады.</w:t>
      </w:r>
    </w:p>
    <w:bookmarkEnd w:id="22"/>
    <w:bookmarkStart w:name="z29" w:id="23"/>
    <w:p>
      <w:pPr>
        <w:spacing w:after="0"/>
        <w:ind w:left="0"/>
        <w:jc w:val="both"/>
      </w:pPr>
      <w:r>
        <w:rPr>
          <w:rFonts w:ascii="Times New Roman"/>
          <w:b w:val="false"/>
          <w:i w:val="false"/>
          <w:color w:val="000000"/>
          <w:sz w:val="28"/>
        </w:rPr>
        <w:t>
      Егер Мемлекеттік мекемеге заңнамалық актілермен кіріс әкелетін қызметті жүзеге асыруға құқығы берілсе, онда алынған кіріс, егер Қазақстан Республикасының заңнамасында өзгеше белгіленбесе, мемлекеттік бюджетке жіберіледі.</w:t>
      </w:r>
    </w:p>
    <w:bookmarkEnd w:id="23"/>
    <w:bookmarkStart w:name="z30" w:id="24"/>
    <w:p>
      <w:pPr>
        <w:spacing w:after="0"/>
        <w:ind w:left="0"/>
        <w:jc w:val="left"/>
      </w:pPr>
      <w:r>
        <w:rPr>
          <w:rFonts w:ascii="Times New Roman"/>
          <w:b/>
          <w:i w:val="false"/>
          <w:color w:val="000000"/>
        </w:rPr>
        <w:t xml:space="preserve"> 2. Мемлекеттік органның мақсаттары мен өкілеттіктері</w:t>
      </w:r>
    </w:p>
    <w:bookmarkEnd w:id="24"/>
    <w:bookmarkStart w:name="z31" w:id="25"/>
    <w:p>
      <w:pPr>
        <w:spacing w:after="0"/>
        <w:ind w:left="0"/>
        <w:jc w:val="both"/>
      </w:pPr>
      <w:r>
        <w:rPr>
          <w:rFonts w:ascii="Times New Roman"/>
          <w:b w:val="false"/>
          <w:i w:val="false"/>
          <w:color w:val="000000"/>
          <w:sz w:val="28"/>
        </w:rPr>
        <w:t>
      13. Мақсаттары:</w:t>
      </w:r>
    </w:p>
    <w:bookmarkEnd w:id="25"/>
    <w:bookmarkStart w:name="z32" w:id="26"/>
    <w:p>
      <w:pPr>
        <w:spacing w:after="0"/>
        <w:ind w:left="0"/>
        <w:jc w:val="both"/>
      </w:pPr>
      <w:r>
        <w:rPr>
          <w:rFonts w:ascii="Times New Roman"/>
          <w:b w:val="false"/>
          <w:i w:val="false"/>
          <w:color w:val="000000"/>
          <w:sz w:val="28"/>
        </w:rPr>
        <w:t>
      Ауыл шаруашылығын дамытудың мемлекеттік бағдарламаларын орындауды қамтамасыз ету, аудан аумағындағы жерді тиімді пайдалану, жер қорының есебін жүргізу, жер ресурстарын қорғауға септігін тигізетін жағдай жасау, жерге орналастыруды жүргізу, елді мекендер халқының толыққанды тіршілік ету ортасы мен тіршілік қызметін қалыптастыру.</w:t>
      </w:r>
    </w:p>
    <w:bookmarkEnd w:id="26"/>
    <w:bookmarkStart w:name="z33" w:id="27"/>
    <w:p>
      <w:pPr>
        <w:spacing w:after="0"/>
        <w:ind w:left="0"/>
        <w:jc w:val="both"/>
      </w:pPr>
      <w:r>
        <w:rPr>
          <w:rFonts w:ascii="Times New Roman"/>
          <w:b w:val="false"/>
          <w:i w:val="false"/>
          <w:color w:val="000000"/>
          <w:sz w:val="28"/>
        </w:rPr>
        <w:t>
      14. Өкілеттіктері:</w:t>
      </w:r>
    </w:p>
    <w:bookmarkEnd w:id="27"/>
    <w:bookmarkStart w:name="z34" w:id="28"/>
    <w:p>
      <w:pPr>
        <w:spacing w:after="0"/>
        <w:ind w:left="0"/>
        <w:jc w:val="both"/>
      </w:pPr>
      <w:r>
        <w:rPr>
          <w:rFonts w:ascii="Times New Roman"/>
          <w:b w:val="false"/>
          <w:i w:val="false"/>
          <w:color w:val="000000"/>
          <w:sz w:val="28"/>
        </w:rPr>
        <w:t>
      1) Құқықтары:</w:t>
      </w:r>
    </w:p>
    <w:bookmarkEnd w:id="28"/>
    <w:bookmarkStart w:name="z35" w:id="29"/>
    <w:p>
      <w:pPr>
        <w:spacing w:after="0"/>
        <w:ind w:left="0"/>
        <w:jc w:val="both"/>
      </w:pPr>
      <w:r>
        <w:rPr>
          <w:rFonts w:ascii="Times New Roman"/>
          <w:b w:val="false"/>
          <w:i w:val="false"/>
          <w:color w:val="000000"/>
          <w:sz w:val="28"/>
        </w:rPr>
        <w:t>
      - Мемлекеттік және мемлекеттік емес органдарда ауданның мүддесі өз құзыретіне кіретін мәселелер бойынша білдіруге және жазбаша қатынас хаттар жүргізуге;</w:t>
      </w:r>
    </w:p>
    <w:bookmarkEnd w:id="29"/>
    <w:bookmarkStart w:name="z36" w:id="30"/>
    <w:p>
      <w:pPr>
        <w:spacing w:after="0"/>
        <w:ind w:left="0"/>
        <w:jc w:val="both"/>
      </w:pPr>
      <w:r>
        <w:rPr>
          <w:rFonts w:ascii="Times New Roman"/>
          <w:b w:val="false"/>
          <w:i w:val="false"/>
          <w:color w:val="000000"/>
          <w:sz w:val="28"/>
        </w:rPr>
        <w:t>
      - Бөлім өзіне жүктелген функцияларды атқаруға қажетті ақпараттарды тиісті бөлімдерден сұратуға;</w:t>
      </w:r>
    </w:p>
    <w:bookmarkEnd w:id="30"/>
    <w:bookmarkStart w:name="z37" w:id="31"/>
    <w:p>
      <w:pPr>
        <w:spacing w:after="0"/>
        <w:ind w:left="0"/>
        <w:jc w:val="both"/>
      </w:pPr>
      <w:r>
        <w:rPr>
          <w:rFonts w:ascii="Times New Roman"/>
          <w:b w:val="false"/>
          <w:i w:val="false"/>
          <w:color w:val="000000"/>
          <w:sz w:val="28"/>
        </w:rPr>
        <w:t>
      - Белгіленген тәртіппен аудандық бюджетті құрастыру үшін ұсыныстар енгізуге;</w:t>
      </w:r>
    </w:p>
    <w:bookmarkEnd w:id="31"/>
    <w:bookmarkStart w:name="z38" w:id="32"/>
    <w:p>
      <w:pPr>
        <w:spacing w:after="0"/>
        <w:ind w:left="0"/>
        <w:jc w:val="both"/>
      </w:pPr>
      <w:r>
        <w:rPr>
          <w:rFonts w:ascii="Times New Roman"/>
          <w:b w:val="false"/>
          <w:i w:val="false"/>
          <w:color w:val="000000"/>
          <w:sz w:val="28"/>
        </w:rPr>
        <w:t>
      - Бөлімнің материалдық-техникалық және ұйымдық әлеуметтік қызметін жетілдіру жөнінде аудан әкіміне ұсыныстар беруге;</w:t>
      </w:r>
    </w:p>
    <w:bookmarkEnd w:id="32"/>
    <w:bookmarkStart w:name="z39" w:id="33"/>
    <w:p>
      <w:pPr>
        <w:spacing w:after="0"/>
        <w:ind w:left="0"/>
        <w:jc w:val="both"/>
      </w:pPr>
      <w:r>
        <w:rPr>
          <w:rFonts w:ascii="Times New Roman"/>
          <w:b w:val="false"/>
          <w:i w:val="false"/>
          <w:color w:val="000000"/>
          <w:sz w:val="28"/>
        </w:rPr>
        <w:t>
      - Мемлекеттік қызмет көрсету үшін қажетті қосымша ақпаратқа тиісті мемлекеттік органдарға сауалмен жүгінуге;</w:t>
      </w:r>
    </w:p>
    <w:bookmarkEnd w:id="33"/>
    <w:bookmarkStart w:name="z40" w:id="34"/>
    <w:p>
      <w:pPr>
        <w:spacing w:after="0"/>
        <w:ind w:left="0"/>
        <w:jc w:val="both"/>
      </w:pPr>
      <w:r>
        <w:rPr>
          <w:rFonts w:ascii="Times New Roman"/>
          <w:b w:val="false"/>
          <w:i w:val="false"/>
          <w:color w:val="000000"/>
          <w:sz w:val="28"/>
        </w:rPr>
        <w:t>
      - Мемлекеттік қызмет көрсететін қызметкерлердің біліктілігін арттыруды қамтамасыз етуге құқылы.</w:t>
      </w:r>
    </w:p>
    <w:bookmarkEnd w:id="34"/>
    <w:bookmarkStart w:name="z41" w:id="35"/>
    <w:p>
      <w:pPr>
        <w:spacing w:after="0"/>
        <w:ind w:left="0"/>
        <w:jc w:val="both"/>
      </w:pPr>
      <w:r>
        <w:rPr>
          <w:rFonts w:ascii="Times New Roman"/>
          <w:b w:val="false"/>
          <w:i w:val="false"/>
          <w:color w:val="000000"/>
          <w:sz w:val="28"/>
        </w:rPr>
        <w:t>
      2) Міндеттері:</w:t>
      </w:r>
    </w:p>
    <w:bookmarkEnd w:id="35"/>
    <w:bookmarkStart w:name="z42" w:id="36"/>
    <w:p>
      <w:pPr>
        <w:spacing w:after="0"/>
        <w:ind w:left="0"/>
        <w:jc w:val="both"/>
      </w:pPr>
      <w:r>
        <w:rPr>
          <w:rFonts w:ascii="Times New Roman"/>
          <w:b w:val="false"/>
          <w:i w:val="false"/>
          <w:color w:val="000000"/>
          <w:sz w:val="28"/>
        </w:rPr>
        <w:t>
      - Аудан аумағында ауыл шаруашылық және жер қатынастарын реттеу саласындағы мемлекеттік саясатты жүргізуді қамтамсыз ету;</w:t>
      </w:r>
    </w:p>
    <w:bookmarkEnd w:id="36"/>
    <w:bookmarkStart w:name="z43" w:id="37"/>
    <w:p>
      <w:pPr>
        <w:spacing w:after="0"/>
        <w:ind w:left="0"/>
        <w:jc w:val="both"/>
      </w:pPr>
      <w:r>
        <w:rPr>
          <w:rFonts w:ascii="Times New Roman"/>
          <w:b w:val="false"/>
          <w:i w:val="false"/>
          <w:color w:val="000000"/>
          <w:sz w:val="28"/>
        </w:rPr>
        <w:t>
      - Ауданның өңірлік әлеуметтік-экономикалық даму бағдарламаларын қалыптастыруға және іске асыруға қатысу;</w:t>
      </w:r>
    </w:p>
    <w:bookmarkEnd w:id="37"/>
    <w:bookmarkStart w:name="z44" w:id="38"/>
    <w:p>
      <w:pPr>
        <w:spacing w:after="0"/>
        <w:ind w:left="0"/>
        <w:jc w:val="both"/>
      </w:pPr>
      <w:r>
        <w:rPr>
          <w:rFonts w:ascii="Times New Roman"/>
          <w:b w:val="false"/>
          <w:i w:val="false"/>
          <w:color w:val="000000"/>
          <w:sz w:val="28"/>
        </w:rPr>
        <w:t>
      -Аудан аумағында ауыл шаруашылығын дамуының жай-күйін талдау және дамуын болжау;</w:t>
      </w:r>
    </w:p>
    <w:bookmarkEnd w:id="38"/>
    <w:bookmarkStart w:name="z45" w:id="39"/>
    <w:p>
      <w:pPr>
        <w:spacing w:after="0"/>
        <w:ind w:left="0"/>
        <w:jc w:val="both"/>
      </w:pPr>
      <w:r>
        <w:rPr>
          <w:rFonts w:ascii="Times New Roman"/>
          <w:b w:val="false"/>
          <w:i w:val="false"/>
          <w:color w:val="000000"/>
          <w:sz w:val="28"/>
        </w:rPr>
        <w:t>
      - Қолданыстағы заңнамаға, мемлекеттік, салалық (секторлық), аймақтық бағдарламаларға сәйкес агроөнеркәсіптік кешен субъектілерін мемлекеттік қолдауды жүзеге асыру және тұрғындар қажеттілігін қанағаттандыру үшін ауыл шаруашылық өнімдерінің іске асырылуына жәрдемдесу;</w:t>
      </w:r>
    </w:p>
    <w:bookmarkEnd w:id="39"/>
    <w:bookmarkStart w:name="z46" w:id="40"/>
    <w:p>
      <w:pPr>
        <w:spacing w:after="0"/>
        <w:ind w:left="0"/>
        <w:jc w:val="both"/>
      </w:pPr>
      <w:r>
        <w:rPr>
          <w:rFonts w:ascii="Times New Roman"/>
          <w:b w:val="false"/>
          <w:i w:val="false"/>
          <w:color w:val="000000"/>
          <w:sz w:val="28"/>
        </w:rPr>
        <w:t>
      - Жер реформасын жүргізу жөніндегі жұмыстарын ұйымдастыру;</w:t>
      </w:r>
    </w:p>
    <w:bookmarkEnd w:id="40"/>
    <w:bookmarkStart w:name="z47" w:id="41"/>
    <w:p>
      <w:pPr>
        <w:spacing w:after="0"/>
        <w:ind w:left="0"/>
        <w:jc w:val="both"/>
      </w:pPr>
      <w:r>
        <w:rPr>
          <w:rFonts w:ascii="Times New Roman"/>
          <w:b w:val="false"/>
          <w:i w:val="false"/>
          <w:color w:val="000000"/>
          <w:sz w:val="28"/>
        </w:rPr>
        <w:t>
      - Мемлекеттік қызмет көрсету мәселелерін үйлестіретін құрылымдық бөлімше заңнамаға сәйкес бекітілген штат саны лимиттерінің шеңберінде дербес құрылымдық бөлімше ретінде мемлекеттік (жергілікті) атқарушы орган құрады немесе оның функциялары мемлекеттік (жергілікті) атқарушы органның тиісті құрылымдық бөлімшесіне жүктелуі мүмкін.</w:t>
      </w:r>
    </w:p>
    <w:bookmarkEnd w:id="41"/>
    <w:bookmarkStart w:name="z48" w:id="42"/>
    <w:p>
      <w:pPr>
        <w:spacing w:after="0"/>
        <w:ind w:left="0"/>
        <w:jc w:val="both"/>
      </w:pPr>
      <w:r>
        <w:rPr>
          <w:rFonts w:ascii="Times New Roman"/>
          <w:b w:val="false"/>
          <w:i w:val="false"/>
          <w:color w:val="000000"/>
          <w:sz w:val="28"/>
        </w:rPr>
        <w:t>
      - Мемлекеттік қызмет көрсету стандарттарына қолжетімділікті қамтамасыз ету.</w:t>
      </w:r>
    </w:p>
    <w:bookmarkEnd w:id="42"/>
    <w:bookmarkStart w:name="z49" w:id="43"/>
    <w:p>
      <w:pPr>
        <w:spacing w:after="0"/>
        <w:ind w:left="0"/>
        <w:jc w:val="both"/>
      </w:pPr>
      <w:r>
        <w:rPr>
          <w:rFonts w:ascii="Times New Roman"/>
          <w:b w:val="false"/>
          <w:i w:val="false"/>
          <w:color w:val="000000"/>
          <w:sz w:val="28"/>
        </w:rPr>
        <w:t>
      - Заңнамалық белгіленген тәртіппен "Азаматтарға арналған үкімет" мемлекеттік корпарациясы" коммерциалық емес акционерлік қоғамының Атырау облысы бойынша филиалының Халыққа қызмет көрсету бойынша Қызылқоға ауданының бөлімі арқылы мемлекеттік (жергілікті) атқарушы органның құзыретіне кіретін мемлекеттік қызметтерді аударуды қамтамасыз ету;</w:t>
      </w:r>
    </w:p>
    <w:bookmarkEnd w:id="43"/>
    <w:bookmarkStart w:name="z50" w:id="44"/>
    <w:p>
      <w:pPr>
        <w:spacing w:after="0"/>
        <w:ind w:left="0"/>
        <w:jc w:val="both"/>
      </w:pPr>
      <w:r>
        <w:rPr>
          <w:rFonts w:ascii="Times New Roman"/>
          <w:b w:val="false"/>
          <w:i w:val="false"/>
          <w:color w:val="000000"/>
          <w:sz w:val="28"/>
        </w:rPr>
        <w:t>
      - Мемлекеттік қызмет көрсету тәртібі туралы мемлекеттік қызмет тұтынушыларының хабардар болуын қамтамасыз ету;</w:t>
      </w:r>
    </w:p>
    <w:bookmarkEnd w:id="44"/>
    <w:bookmarkStart w:name="z51" w:id="45"/>
    <w:p>
      <w:pPr>
        <w:spacing w:after="0"/>
        <w:ind w:left="0"/>
        <w:jc w:val="both"/>
      </w:pPr>
      <w:r>
        <w:rPr>
          <w:rFonts w:ascii="Times New Roman"/>
          <w:b w:val="false"/>
          <w:i w:val="false"/>
          <w:color w:val="000000"/>
          <w:sz w:val="28"/>
        </w:rPr>
        <w:t>
      - Мемлекеттік қызмет көрсету сапасына бағалау жүргізу үшін ақпараттандыру саласындағы уәкілетті орган мемлекеттік қызмет көрсету сапасына бақылау жасау жөніндегі уәкілетті органға тиісті ақпаратты ұсыну;</w:t>
      </w:r>
    </w:p>
    <w:bookmarkEnd w:id="45"/>
    <w:bookmarkStart w:name="z52" w:id="46"/>
    <w:p>
      <w:pPr>
        <w:spacing w:after="0"/>
        <w:ind w:left="0"/>
        <w:jc w:val="both"/>
      </w:pPr>
      <w:r>
        <w:rPr>
          <w:rFonts w:ascii="Times New Roman"/>
          <w:b w:val="false"/>
          <w:i w:val="false"/>
          <w:color w:val="000000"/>
          <w:sz w:val="28"/>
        </w:rPr>
        <w:t>
      - Заңнамалық белгіленген тәртіппен қоғамдық мониторинг жүргізетін үкіметтік емес құрылымдарға тиісті ақпаратты ұсыну;</w:t>
      </w:r>
    </w:p>
    <w:bookmarkEnd w:id="46"/>
    <w:bookmarkStart w:name="z53" w:id="47"/>
    <w:p>
      <w:pPr>
        <w:spacing w:after="0"/>
        <w:ind w:left="0"/>
        <w:jc w:val="both"/>
      </w:pPr>
      <w:r>
        <w:rPr>
          <w:rFonts w:ascii="Times New Roman"/>
          <w:b w:val="false"/>
          <w:i w:val="false"/>
          <w:color w:val="000000"/>
          <w:sz w:val="28"/>
        </w:rPr>
        <w:t>
      - Мемлекеттік қызметті тұтынушылардың шағымдары мен өтініштерін қарау болып табылады.</w:t>
      </w:r>
    </w:p>
    <w:bookmarkEnd w:id="47"/>
    <w:bookmarkStart w:name="z54" w:id="48"/>
    <w:p>
      <w:pPr>
        <w:spacing w:after="0"/>
        <w:ind w:left="0"/>
        <w:jc w:val="both"/>
      </w:pPr>
      <w:r>
        <w:rPr>
          <w:rFonts w:ascii="Times New Roman"/>
          <w:b w:val="false"/>
          <w:i w:val="false"/>
          <w:color w:val="000000"/>
          <w:sz w:val="28"/>
        </w:rPr>
        <w:t>
      - "Қызылқоға аудандық ауыл шаруашылық және жер қатынастары бөлімі" мемлекеттік мекемесі www.egov.kz "электрондық үкіметтің" веб-порталы және "Азаматтарға арналған үкімет" мемлекеттік корпарациясы" коммерциалық емес акционерлік қоғамының Атырау облысы бойынша филиалының Халыққа қызмет көрсету бойынша Қызылқоға ауданының бөлімі арқылы 9 қызмет түрі көрсетеді:</w:t>
      </w:r>
    </w:p>
    <w:bookmarkEnd w:id="48"/>
    <w:bookmarkStart w:name="z55" w:id="49"/>
    <w:p>
      <w:pPr>
        <w:spacing w:after="0"/>
        <w:ind w:left="0"/>
        <w:jc w:val="both"/>
      </w:pPr>
      <w:r>
        <w:rPr>
          <w:rFonts w:ascii="Times New Roman"/>
          <w:b w:val="false"/>
          <w:i w:val="false"/>
          <w:color w:val="000000"/>
          <w:sz w:val="28"/>
        </w:rPr>
        <w:t>
      1) Тракторларды және олардың базасында жасалған өздiгiнен жүретiн шассилер мен механизмдердi, монтаждалған арнаулы жабдығы бар тіркемелердi қоса алғанда, олардың тiркемелерiн, өздiгiнен жүретiн ауылшаруашылық, мелиорациялық және жол-құрылыс машиналары мен механизмдерiн, жүріп өту мүмкіндігі жоғары арнайы машиналарды мемлекеттiк тiркеу;</w:t>
      </w:r>
    </w:p>
    <w:bookmarkEnd w:id="49"/>
    <w:bookmarkStart w:name="z56" w:id="50"/>
    <w:p>
      <w:pPr>
        <w:spacing w:after="0"/>
        <w:ind w:left="0"/>
        <w:jc w:val="both"/>
      </w:pPr>
      <w:r>
        <w:rPr>
          <w:rFonts w:ascii="Times New Roman"/>
          <w:b w:val="false"/>
          <w:i w:val="false"/>
          <w:color w:val="000000"/>
          <w:sz w:val="28"/>
        </w:rPr>
        <w:t>
      2) Тракторларды және олардың базасында жасалған өздiгiнен жүретiн шассилер мен механизмдердi, монтаждалған арнаулы жабдығы бар тiркемелердi қоса алғанда, олардың тiркемелерiн, өздiгiнен жүретiн ауылшаруашылық, мелиорациялық және жол-құрылыс машиналары мен механизмдерiн, жүрiп өту мүмкiндiгi жоғары арнайы машиналарды кепiлге қоюды мемлекеттiк тiркеу;</w:t>
      </w:r>
    </w:p>
    <w:bookmarkEnd w:id="50"/>
    <w:bookmarkStart w:name="z57" w:id="51"/>
    <w:p>
      <w:pPr>
        <w:spacing w:after="0"/>
        <w:ind w:left="0"/>
        <w:jc w:val="both"/>
      </w:pPr>
      <w:r>
        <w:rPr>
          <w:rFonts w:ascii="Times New Roman"/>
          <w:b w:val="false"/>
          <w:i w:val="false"/>
          <w:color w:val="000000"/>
          <w:sz w:val="28"/>
        </w:rPr>
        <w:t>
      3) Тракторларды және олардың базасында жасалған өздiгiнен жүретiн шассилер мен механизмдердi, өздiгiнен жүретiн ауылшаруашылық, мелиорациялық және жол-құрылыс машиналарын, сондай-ақ жүрiп өту мүмкiндiгi жоғары арнайы машиналарды басқару құқығына емтихандар қабылдау және куәлiктер беру;</w:t>
      </w:r>
    </w:p>
    <w:bookmarkEnd w:id="51"/>
    <w:bookmarkStart w:name="z58" w:id="52"/>
    <w:p>
      <w:pPr>
        <w:spacing w:after="0"/>
        <w:ind w:left="0"/>
        <w:jc w:val="both"/>
      </w:pPr>
      <w:r>
        <w:rPr>
          <w:rFonts w:ascii="Times New Roman"/>
          <w:b w:val="false"/>
          <w:i w:val="false"/>
          <w:color w:val="000000"/>
          <w:sz w:val="28"/>
        </w:rPr>
        <w:t>
      4) Тракторларды және олардың базасында жасалған өздiгiнен жүретiн шассилер мен механизмдердi, монтаждалған арнаулы жабдығы бар тiркемелердi қоса алғанда, олардың тiркемелерiн, өздiгiнен жүретiн ауылшаруашылық, мелиорациялық және жол-құрылыс машиналары мен механизмдерiн, жүрiп өту мүмкiндiгi жоғары арнайы машиналарды жыл сайынғы мемлекеттiк техникалық қарап-тексеруден өткiзу;</w:t>
      </w:r>
    </w:p>
    <w:bookmarkEnd w:id="52"/>
    <w:bookmarkStart w:name="z59" w:id="53"/>
    <w:p>
      <w:pPr>
        <w:spacing w:after="0"/>
        <w:ind w:left="0"/>
        <w:jc w:val="both"/>
      </w:pPr>
      <w:r>
        <w:rPr>
          <w:rFonts w:ascii="Times New Roman"/>
          <w:b w:val="false"/>
          <w:i w:val="false"/>
          <w:color w:val="000000"/>
          <w:sz w:val="28"/>
        </w:rPr>
        <w:t>
      5) Жер учаскелерін қалыптастыру жөніндегі жерге орналастыру жобаларын бекіту;</w:t>
      </w:r>
    </w:p>
    <w:bookmarkEnd w:id="53"/>
    <w:bookmarkStart w:name="z60" w:id="54"/>
    <w:p>
      <w:pPr>
        <w:spacing w:after="0"/>
        <w:ind w:left="0"/>
        <w:jc w:val="both"/>
      </w:pPr>
      <w:r>
        <w:rPr>
          <w:rFonts w:ascii="Times New Roman"/>
          <w:b w:val="false"/>
          <w:i w:val="false"/>
          <w:color w:val="000000"/>
          <w:sz w:val="28"/>
        </w:rPr>
        <w:t>
      6) Суармалы егістікті суарылмайтын алқап түрлеріне ауыстыруға рұқсат беру;</w:t>
      </w:r>
    </w:p>
    <w:bookmarkEnd w:id="54"/>
    <w:bookmarkStart w:name="z61" w:id="55"/>
    <w:p>
      <w:pPr>
        <w:spacing w:after="0"/>
        <w:ind w:left="0"/>
        <w:jc w:val="both"/>
      </w:pPr>
      <w:r>
        <w:rPr>
          <w:rFonts w:ascii="Times New Roman"/>
          <w:b w:val="false"/>
          <w:i w:val="false"/>
          <w:color w:val="000000"/>
          <w:sz w:val="28"/>
        </w:rPr>
        <w:t>
      7) Ауыл шаруашылығы алқаптарын бір түрден екінші түрге ауыстыруға рұқсат беру;</w:t>
      </w:r>
    </w:p>
    <w:bookmarkEnd w:id="55"/>
    <w:bookmarkStart w:name="z62" w:id="56"/>
    <w:p>
      <w:pPr>
        <w:spacing w:after="0"/>
        <w:ind w:left="0"/>
        <w:jc w:val="both"/>
      </w:pPr>
      <w:r>
        <w:rPr>
          <w:rFonts w:ascii="Times New Roman"/>
          <w:b w:val="false"/>
          <w:i w:val="false"/>
          <w:color w:val="000000"/>
          <w:sz w:val="28"/>
        </w:rPr>
        <w:t>
      8) Бүлінген жерлерді қалпына келтіру жобасын келісу және беру;</w:t>
      </w:r>
    </w:p>
    <w:bookmarkEnd w:id="56"/>
    <w:bookmarkStart w:name="z63" w:id="57"/>
    <w:p>
      <w:pPr>
        <w:spacing w:after="0"/>
        <w:ind w:left="0"/>
        <w:jc w:val="both"/>
      </w:pPr>
      <w:r>
        <w:rPr>
          <w:rFonts w:ascii="Times New Roman"/>
          <w:b w:val="false"/>
          <w:i w:val="false"/>
          <w:color w:val="000000"/>
          <w:sz w:val="28"/>
        </w:rPr>
        <w:t>
      9) Жер учаскелерінің бөлінетіндігі мен бөлінбейтіндігін айқындау.</w:t>
      </w:r>
    </w:p>
    <w:bookmarkEnd w:id="57"/>
    <w:bookmarkStart w:name="z64" w:id="58"/>
    <w:p>
      <w:pPr>
        <w:spacing w:after="0"/>
        <w:ind w:left="0"/>
        <w:jc w:val="both"/>
      </w:pPr>
      <w:r>
        <w:rPr>
          <w:rFonts w:ascii="Times New Roman"/>
          <w:b w:val="false"/>
          <w:i w:val="false"/>
          <w:color w:val="000000"/>
          <w:sz w:val="28"/>
        </w:rPr>
        <w:t>
      15. Функциялары:</w:t>
      </w:r>
    </w:p>
    <w:bookmarkEnd w:id="58"/>
    <w:bookmarkStart w:name="z65" w:id="59"/>
    <w:p>
      <w:pPr>
        <w:spacing w:after="0"/>
        <w:ind w:left="0"/>
        <w:jc w:val="both"/>
      </w:pPr>
      <w:r>
        <w:rPr>
          <w:rFonts w:ascii="Times New Roman"/>
          <w:b w:val="false"/>
          <w:i w:val="false"/>
          <w:color w:val="000000"/>
          <w:sz w:val="28"/>
        </w:rPr>
        <w:t>
      - Мал басын көбейту, асыл тұқымды мал шаруашылығын дамыту бағытындағы жұмыстарды ұйымдастыру;</w:t>
      </w:r>
    </w:p>
    <w:bookmarkEnd w:id="59"/>
    <w:bookmarkStart w:name="z66" w:id="60"/>
    <w:p>
      <w:pPr>
        <w:spacing w:after="0"/>
        <w:ind w:left="0"/>
        <w:jc w:val="both"/>
      </w:pPr>
      <w:r>
        <w:rPr>
          <w:rFonts w:ascii="Times New Roman"/>
          <w:b w:val="false"/>
          <w:i w:val="false"/>
          <w:color w:val="000000"/>
          <w:sz w:val="28"/>
        </w:rPr>
        <w:t>
      - Асыл тұқымды мал шаруашылығын дамытуға берілетін субсидияға шаруашылықтардан тапсырылатын құжаттардың облысқа тапсырылуына басшылық жасау;</w:t>
      </w:r>
    </w:p>
    <w:bookmarkEnd w:id="60"/>
    <w:bookmarkStart w:name="z67" w:id="61"/>
    <w:p>
      <w:pPr>
        <w:spacing w:after="0"/>
        <w:ind w:left="0"/>
        <w:jc w:val="both"/>
      </w:pPr>
      <w:r>
        <w:rPr>
          <w:rFonts w:ascii="Times New Roman"/>
          <w:b w:val="false"/>
          <w:i w:val="false"/>
          <w:color w:val="000000"/>
          <w:sz w:val="28"/>
        </w:rPr>
        <w:t>
      - Мемлекеттік орган жұмысының сапасы мен өнімділігін арттыру мақсатында оның қызметінің бағыттары бойынша ішкі қаржылық бақылауды жүзеге асырады;</w:t>
      </w:r>
    </w:p>
    <w:bookmarkEnd w:id="61"/>
    <w:bookmarkStart w:name="z68" w:id="62"/>
    <w:p>
      <w:pPr>
        <w:spacing w:after="0"/>
        <w:ind w:left="0"/>
        <w:jc w:val="both"/>
      </w:pPr>
      <w:r>
        <w:rPr>
          <w:rFonts w:ascii="Times New Roman"/>
          <w:b w:val="false"/>
          <w:i w:val="false"/>
          <w:color w:val="000000"/>
          <w:sz w:val="28"/>
        </w:rPr>
        <w:t>
      - Құқықтық қамтамасыз етудегі тапсырмалардың орындалуы бойынша жұмыстарды ұйымдастыру, нормативтік актілер, бұйрықтар, шешімдер және құқықтық нысандағы басқа да құжаттардың жобаларын дайындайды.</w:t>
      </w:r>
    </w:p>
    <w:bookmarkEnd w:id="62"/>
    <w:bookmarkStart w:name="z69" w:id="63"/>
    <w:p>
      <w:pPr>
        <w:spacing w:after="0"/>
        <w:ind w:left="0"/>
        <w:jc w:val="both"/>
      </w:pPr>
      <w:r>
        <w:rPr>
          <w:rFonts w:ascii="Times New Roman"/>
          <w:b w:val="false"/>
          <w:i w:val="false"/>
          <w:color w:val="000000"/>
          <w:sz w:val="28"/>
        </w:rPr>
        <w:t>
      - Жер заңдарының қолдану практикасын қорытады;</w:t>
      </w:r>
    </w:p>
    <w:bookmarkEnd w:id="63"/>
    <w:bookmarkStart w:name="z70" w:id="64"/>
    <w:p>
      <w:pPr>
        <w:spacing w:after="0"/>
        <w:ind w:left="0"/>
        <w:jc w:val="both"/>
      </w:pPr>
      <w:r>
        <w:rPr>
          <w:rFonts w:ascii="Times New Roman"/>
          <w:b w:val="false"/>
          <w:i w:val="false"/>
          <w:color w:val="000000"/>
          <w:sz w:val="28"/>
        </w:rPr>
        <w:t>
      - Жер қатынастарын реттеу жерді пайдалану және қорғауды, жер реформасын жүргізу мәселелері бойынша аудандық өкілді және жергілікті атқарушы органдармен өзара іс-қимыл жасайды;</w:t>
      </w:r>
    </w:p>
    <w:bookmarkEnd w:id="64"/>
    <w:bookmarkStart w:name="z71" w:id="65"/>
    <w:p>
      <w:pPr>
        <w:spacing w:after="0"/>
        <w:ind w:left="0"/>
        <w:jc w:val="both"/>
      </w:pPr>
      <w:r>
        <w:rPr>
          <w:rFonts w:ascii="Times New Roman"/>
          <w:b w:val="false"/>
          <w:i w:val="false"/>
          <w:color w:val="000000"/>
          <w:sz w:val="28"/>
        </w:rPr>
        <w:t>
      - Жер учаскелерінің бөлінуі және бөлінбеуін айқындау жөніндегі жұмыстарын ұйымдастырады;</w:t>
      </w:r>
    </w:p>
    <w:bookmarkEnd w:id="65"/>
    <w:bookmarkStart w:name="z72" w:id="66"/>
    <w:p>
      <w:pPr>
        <w:spacing w:after="0"/>
        <w:ind w:left="0"/>
        <w:jc w:val="both"/>
      </w:pPr>
      <w:r>
        <w:rPr>
          <w:rFonts w:ascii="Times New Roman"/>
          <w:b w:val="false"/>
          <w:i w:val="false"/>
          <w:color w:val="000000"/>
          <w:sz w:val="28"/>
        </w:rPr>
        <w:t xml:space="preserve">
      - Жер Кодексінің </w:t>
      </w:r>
      <w:r>
        <w:rPr>
          <w:rFonts w:ascii="Times New Roman"/>
          <w:b w:val="false"/>
          <w:i w:val="false"/>
          <w:color w:val="000000"/>
          <w:sz w:val="28"/>
        </w:rPr>
        <w:t>13</w:t>
      </w:r>
      <w:r>
        <w:rPr>
          <w:rFonts w:ascii="Times New Roman"/>
          <w:b w:val="false"/>
          <w:i w:val="false"/>
          <w:color w:val="000000"/>
          <w:sz w:val="28"/>
        </w:rPr>
        <w:t>,</w:t>
      </w:r>
      <w:r>
        <w:rPr>
          <w:rFonts w:ascii="Times New Roman"/>
          <w:b w:val="false"/>
          <w:i w:val="false"/>
          <w:color w:val="000000"/>
          <w:sz w:val="28"/>
        </w:rPr>
        <w:t>16</w:t>
      </w:r>
      <w:r>
        <w:rPr>
          <w:rFonts w:ascii="Times New Roman"/>
          <w:b w:val="false"/>
          <w:i w:val="false"/>
          <w:color w:val="000000"/>
          <w:sz w:val="28"/>
        </w:rPr>
        <w:t>,</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 баптарында</w:t>
      </w:r>
      <w:r>
        <w:rPr>
          <w:rFonts w:ascii="Times New Roman"/>
          <w:b w:val="false"/>
          <w:i w:val="false"/>
          <w:color w:val="000000"/>
          <w:sz w:val="28"/>
        </w:rPr>
        <w:t xml:space="preserve"> көзделген жайларды қоспағанда және жерді пайдалануға беру, мемлекет қажеттілігіне байланысты кері қайтарып алу, ауданның жер қорын құру, Жер кодексінің 71 бабының </w:t>
      </w:r>
      <w:r>
        <w:rPr>
          <w:rFonts w:ascii="Times New Roman"/>
          <w:b w:val="false"/>
          <w:i w:val="false"/>
          <w:color w:val="000000"/>
          <w:sz w:val="28"/>
        </w:rPr>
        <w:t>2 тармағына</w:t>
      </w:r>
      <w:r>
        <w:rPr>
          <w:rFonts w:ascii="Times New Roman"/>
          <w:b w:val="false"/>
          <w:i w:val="false"/>
          <w:color w:val="000000"/>
          <w:sz w:val="28"/>
        </w:rPr>
        <w:t xml:space="preserve"> сәйкес іздестіру жұмыстары үшін жер учаскесін пайдалануға рұқсат беру жөнінде аудандық әкімдік қаулысының жобасы әзірлейді;</w:t>
      </w:r>
    </w:p>
    <w:bookmarkEnd w:id="66"/>
    <w:bookmarkStart w:name="z73" w:id="67"/>
    <w:p>
      <w:pPr>
        <w:spacing w:after="0"/>
        <w:ind w:left="0"/>
        <w:jc w:val="both"/>
      </w:pPr>
      <w:r>
        <w:rPr>
          <w:rFonts w:ascii="Times New Roman"/>
          <w:b w:val="false"/>
          <w:i w:val="false"/>
          <w:color w:val="000000"/>
          <w:sz w:val="28"/>
        </w:rPr>
        <w:t>
      - Мемлекеттік қызмет көрсету бойынша тиісті нормативтік құқықтық актілер әзірлеу;</w:t>
      </w:r>
    </w:p>
    <w:bookmarkEnd w:id="67"/>
    <w:bookmarkStart w:name="z74" w:id="68"/>
    <w:p>
      <w:pPr>
        <w:spacing w:after="0"/>
        <w:ind w:left="0"/>
        <w:jc w:val="both"/>
      </w:pPr>
      <w:r>
        <w:rPr>
          <w:rFonts w:ascii="Times New Roman"/>
          <w:b w:val="false"/>
          <w:i w:val="false"/>
          <w:color w:val="000000"/>
          <w:sz w:val="28"/>
        </w:rPr>
        <w:t>
      - Мемлекеттік (жергілікті) атқарушы органның құзыретіне кіретін мемлекеттік қызмет бөлігінде жеке және заңды тұлғаларға көрсетілетін, Мемлекеттік қызметтер тізіліміне өзгерістер және/немесе толықтырулар енгізу бойынша ұсыныстар әзірлеу;</w:t>
      </w:r>
    </w:p>
    <w:bookmarkEnd w:id="68"/>
    <w:bookmarkStart w:name="z75" w:id="69"/>
    <w:p>
      <w:pPr>
        <w:spacing w:after="0"/>
        <w:ind w:left="0"/>
        <w:jc w:val="both"/>
      </w:pPr>
      <w:r>
        <w:rPr>
          <w:rFonts w:ascii="Times New Roman"/>
          <w:b w:val="false"/>
          <w:i w:val="false"/>
          <w:color w:val="000000"/>
          <w:sz w:val="28"/>
        </w:rPr>
        <w:t>
      - Ақпараттандыру саласындағы уәкілетті органның келісімі бойынша Қазақстан Республикасының заңнамасына сәйкес мемлекеттік қызмет көрсету процесін автоматтандыруды қамтамасыз ету;</w:t>
      </w:r>
    </w:p>
    <w:bookmarkEnd w:id="69"/>
    <w:bookmarkStart w:name="z76" w:id="70"/>
    <w:p>
      <w:pPr>
        <w:spacing w:after="0"/>
        <w:ind w:left="0"/>
        <w:jc w:val="both"/>
      </w:pPr>
      <w:r>
        <w:rPr>
          <w:rFonts w:ascii="Times New Roman"/>
          <w:b w:val="false"/>
          <w:i w:val="false"/>
          <w:color w:val="000000"/>
          <w:sz w:val="28"/>
        </w:rPr>
        <w:t>
      - Ақпараттандыру саласындағы уәкілетті органның келісімі бойынша мемлекеттік қызмет көрсету процесін оңтайландыруды қамтамасыз ету;</w:t>
      </w:r>
    </w:p>
    <w:bookmarkEnd w:id="70"/>
    <w:bookmarkStart w:name="z77" w:id="71"/>
    <w:p>
      <w:pPr>
        <w:spacing w:after="0"/>
        <w:ind w:left="0"/>
        <w:jc w:val="both"/>
      </w:pPr>
      <w:r>
        <w:rPr>
          <w:rFonts w:ascii="Times New Roman"/>
          <w:b w:val="false"/>
          <w:i w:val="false"/>
          <w:color w:val="000000"/>
          <w:sz w:val="28"/>
        </w:rPr>
        <w:t>
      -Ауыл шаруашылығы мақсатындағы жерді ұтымсыз пайдалану немесе пайдаланбау бойынша мәселелерді қарау;</w:t>
      </w:r>
    </w:p>
    <w:bookmarkEnd w:id="71"/>
    <w:bookmarkStart w:name="z78" w:id="72"/>
    <w:p>
      <w:pPr>
        <w:spacing w:after="0"/>
        <w:ind w:left="0"/>
        <w:jc w:val="left"/>
      </w:pPr>
      <w:r>
        <w:rPr>
          <w:rFonts w:ascii="Times New Roman"/>
          <w:b/>
          <w:i w:val="false"/>
          <w:color w:val="000000"/>
        </w:rPr>
        <w:t xml:space="preserve"> 3. Мемлекеттік органның бірінші басшысының мәртебесі, өкілеттіктері</w:t>
      </w:r>
    </w:p>
    <w:bookmarkEnd w:id="72"/>
    <w:bookmarkStart w:name="z79" w:id="73"/>
    <w:p>
      <w:pPr>
        <w:spacing w:after="0"/>
        <w:ind w:left="0"/>
        <w:jc w:val="both"/>
      </w:pPr>
      <w:r>
        <w:rPr>
          <w:rFonts w:ascii="Times New Roman"/>
          <w:b w:val="false"/>
          <w:i w:val="false"/>
          <w:color w:val="000000"/>
          <w:sz w:val="28"/>
        </w:rPr>
        <w:t>
      16. Мемлекеттік мекемені басқаруды бірінші басшы жүзеге асырады, ол Мекемеге жүктелген міндеттердің орындалуына және оның өкілеттіктерін жүзеге асыруына дербес жауапты болады.</w:t>
      </w:r>
    </w:p>
    <w:bookmarkEnd w:id="73"/>
    <w:bookmarkStart w:name="z80" w:id="74"/>
    <w:p>
      <w:pPr>
        <w:spacing w:after="0"/>
        <w:ind w:left="0"/>
        <w:jc w:val="both"/>
      </w:pPr>
      <w:r>
        <w:rPr>
          <w:rFonts w:ascii="Times New Roman"/>
          <w:b w:val="false"/>
          <w:i w:val="false"/>
          <w:color w:val="000000"/>
          <w:sz w:val="28"/>
        </w:rPr>
        <w:t>
      17. Мемлекеттік мекеменің бірінші басшысы Қазақстан Республикасының заңнамасына сәйкес лауазымға тағайындалады және лауазымнан босатылады.</w:t>
      </w:r>
    </w:p>
    <w:bookmarkEnd w:id="74"/>
    <w:bookmarkStart w:name="z81" w:id="75"/>
    <w:p>
      <w:pPr>
        <w:spacing w:after="0"/>
        <w:ind w:left="0"/>
        <w:jc w:val="both"/>
      </w:pPr>
      <w:r>
        <w:rPr>
          <w:rFonts w:ascii="Times New Roman"/>
          <w:b w:val="false"/>
          <w:i w:val="false"/>
          <w:color w:val="000000"/>
          <w:sz w:val="28"/>
        </w:rPr>
        <w:t>
      18. Мемлекеттік мекеменің бірінші басшысының өкілеттіктері:</w:t>
      </w:r>
    </w:p>
    <w:bookmarkEnd w:id="75"/>
    <w:bookmarkStart w:name="z82" w:id="76"/>
    <w:p>
      <w:pPr>
        <w:spacing w:after="0"/>
        <w:ind w:left="0"/>
        <w:jc w:val="both"/>
      </w:pPr>
      <w:r>
        <w:rPr>
          <w:rFonts w:ascii="Times New Roman"/>
          <w:b w:val="false"/>
          <w:i w:val="false"/>
          <w:color w:val="000000"/>
          <w:sz w:val="28"/>
        </w:rPr>
        <w:t>
      - өзінің қызметкерлерінің міндеттері мен өкілеттіктерін айқындайды;</w:t>
      </w:r>
    </w:p>
    <w:bookmarkEnd w:id="76"/>
    <w:bookmarkStart w:name="z83" w:id="77"/>
    <w:p>
      <w:pPr>
        <w:spacing w:after="0"/>
        <w:ind w:left="0"/>
        <w:jc w:val="both"/>
      </w:pPr>
      <w:r>
        <w:rPr>
          <w:rFonts w:ascii="Times New Roman"/>
          <w:b w:val="false"/>
          <w:i w:val="false"/>
          <w:color w:val="000000"/>
          <w:sz w:val="28"/>
        </w:rPr>
        <w:t>
      - Мемлекеттік мекемеде сыбайлас жемқорлыққа қарсы шаралардың қабылдауына дербес жауапты болады;</w:t>
      </w:r>
    </w:p>
    <w:bookmarkEnd w:id="77"/>
    <w:bookmarkStart w:name="z84" w:id="78"/>
    <w:p>
      <w:pPr>
        <w:spacing w:after="0"/>
        <w:ind w:left="0"/>
        <w:jc w:val="both"/>
      </w:pPr>
      <w:r>
        <w:rPr>
          <w:rFonts w:ascii="Times New Roman"/>
          <w:b w:val="false"/>
          <w:i w:val="false"/>
          <w:color w:val="000000"/>
          <w:sz w:val="28"/>
        </w:rPr>
        <w:t>
      - заңнамаға сәйкес мемлекеттік мекеменің қызметкерлерін қызметке тағайындайды және қызметтен босатады.</w:t>
      </w:r>
    </w:p>
    <w:bookmarkEnd w:id="78"/>
    <w:bookmarkStart w:name="z85" w:id="79"/>
    <w:p>
      <w:pPr>
        <w:spacing w:after="0"/>
        <w:ind w:left="0"/>
        <w:jc w:val="both"/>
      </w:pPr>
      <w:r>
        <w:rPr>
          <w:rFonts w:ascii="Times New Roman"/>
          <w:b w:val="false"/>
          <w:i w:val="false"/>
          <w:color w:val="000000"/>
          <w:sz w:val="28"/>
        </w:rPr>
        <w:t>
      - Қазақстан Республикасының заңнамасында белгіленген тәртіппен бөлімнің қызметкерлеріне тәртіптік жаза қолданады және көтермелеу жөнінде шаралар қабылдайды;</w:t>
      </w:r>
    </w:p>
    <w:bookmarkEnd w:id="79"/>
    <w:bookmarkStart w:name="z86" w:id="80"/>
    <w:p>
      <w:pPr>
        <w:spacing w:after="0"/>
        <w:ind w:left="0"/>
        <w:jc w:val="both"/>
      </w:pPr>
      <w:r>
        <w:rPr>
          <w:rFonts w:ascii="Times New Roman"/>
          <w:b w:val="false"/>
          <w:i w:val="false"/>
          <w:color w:val="000000"/>
          <w:sz w:val="28"/>
        </w:rPr>
        <w:t>
      - мемлекеттік мекеменің актілеріне қол қояды;</w:t>
      </w:r>
    </w:p>
    <w:bookmarkEnd w:id="80"/>
    <w:bookmarkStart w:name="z87" w:id="81"/>
    <w:p>
      <w:pPr>
        <w:spacing w:after="0"/>
        <w:ind w:left="0"/>
        <w:jc w:val="both"/>
      </w:pPr>
      <w:r>
        <w:rPr>
          <w:rFonts w:ascii="Times New Roman"/>
          <w:b w:val="false"/>
          <w:i w:val="false"/>
          <w:color w:val="000000"/>
          <w:sz w:val="28"/>
        </w:rPr>
        <w:t>
      - мемлекеттік органдарда және өзге де ұйымдарда мекеменің мүддесін білдіреді;</w:t>
      </w:r>
    </w:p>
    <w:bookmarkEnd w:id="81"/>
    <w:bookmarkStart w:name="z88" w:id="82"/>
    <w:p>
      <w:pPr>
        <w:spacing w:after="0"/>
        <w:ind w:left="0"/>
        <w:jc w:val="both"/>
      </w:pPr>
      <w:r>
        <w:rPr>
          <w:rFonts w:ascii="Times New Roman"/>
          <w:b w:val="false"/>
          <w:i w:val="false"/>
          <w:color w:val="000000"/>
          <w:sz w:val="28"/>
        </w:rPr>
        <w:t>
      - мемлекеттік мекеме жұмысының регламентін және штаттық кестесін бекітеді;</w:t>
      </w:r>
    </w:p>
    <w:bookmarkEnd w:id="82"/>
    <w:bookmarkStart w:name="z89" w:id="83"/>
    <w:p>
      <w:pPr>
        <w:spacing w:after="0"/>
        <w:ind w:left="0"/>
        <w:jc w:val="both"/>
      </w:pPr>
      <w:r>
        <w:rPr>
          <w:rFonts w:ascii="Times New Roman"/>
          <w:b w:val="false"/>
          <w:i w:val="false"/>
          <w:color w:val="000000"/>
          <w:sz w:val="28"/>
        </w:rPr>
        <w:t>
      - өз құзыреті шегінде қолданыстағы заңнамаға сәйкес өзге де өкілеттіліктерді жүзеге асырады.</w:t>
      </w:r>
    </w:p>
    <w:bookmarkEnd w:id="83"/>
    <w:bookmarkStart w:name="z90" w:id="84"/>
    <w:p>
      <w:pPr>
        <w:spacing w:after="0"/>
        <w:ind w:left="0"/>
        <w:jc w:val="both"/>
      </w:pPr>
      <w:r>
        <w:rPr>
          <w:rFonts w:ascii="Times New Roman"/>
          <w:b w:val="false"/>
          <w:i w:val="false"/>
          <w:color w:val="000000"/>
          <w:sz w:val="28"/>
        </w:rPr>
        <w:t>
      Мемлекеттік мекеменің бірінші басшысы болмаған кезеңде оның өкілеттіктерін қолданыстағы заңнамаға сәйкес оны алмастыратын тұлға жүзеге асырады.</w:t>
      </w:r>
    </w:p>
    <w:bookmarkEnd w:id="84"/>
    <w:bookmarkStart w:name="z91" w:id="85"/>
    <w:p>
      <w:pPr>
        <w:spacing w:after="0"/>
        <w:ind w:left="0"/>
        <w:jc w:val="both"/>
      </w:pPr>
      <w:r>
        <w:rPr>
          <w:rFonts w:ascii="Times New Roman"/>
          <w:b w:val="false"/>
          <w:i w:val="false"/>
          <w:color w:val="000000"/>
          <w:sz w:val="28"/>
        </w:rPr>
        <w:t>
      19. Мемлекеттік мекемені Қазақстан Республикасының қолданыстағы заңнамасына сәйкес лауазымға тағайындалатын және лауазымнан босатылатын мекеме басшысы басқарады.</w:t>
      </w:r>
    </w:p>
    <w:bookmarkEnd w:id="85"/>
    <w:bookmarkStart w:name="z92" w:id="86"/>
    <w:p>
      <w:pPr>
        <w:spacing w:after="0"/>
        <w:ind w:left="0"/>
        <w:jc w:val="left"/>
      </w:pPr>
      <w:r>
        <w:rPr>
          <w:rFonts w:ascii="Times New Roman"/>
          <w:b/>
          <w:i w:val="false"/>
          <w:color w:val="000000"/>
        </w:rPr>
        <w:t xml:space="preserve"> 4. Мемлекеттік органның мүлкі</w:t>
      </w:r>
    </w:p>
    <w:bookmarkEnd w:id="86"/>
    <w:bookmarkStart w:name="z93" w:id="87"/>
    <w:p>
      <w:pPr>
        <w:spacing w:after="0"/>
        <w:ind w:left="0"/>
        <w:jc w:val="both"/>
      </w:pPr>
      <w:r>
        <w:rPr>
          <w:rFonts w:ascii="Times New Roman"/>
          <w:b w:val="false"/>
          <w:i w:val="false"/>
          <w:color w:val="000000"/>
          <w:sz w:val="28"/>
        </w:rPr>
        <w:t>
      20. Мемлекеттік мекеменің заңнамада көзделген жағдайларда жедел басқару құқығында оқшауланған мүлкі болу мүмкін.</w:t>
      </w:r>
    </w:p>
    <w:bookmarkEnd w:id="87"/>
    <w:bookmarkStart w:name="z94" w:id="88"/>
    <w:p>
      <w:pPr>
        <w:spacing w:after="0"/>
        <w:ind w:left="0"/>
        <w:jc w:val="both"/>
      </w:pPr>
      <w:r>
        <w:rPr>
          <w:rFonts w:ascii="Times New Roman"/>
          <w:b w:val="false"/>
          <w:i w:val="false"/>
          <w:color w:val="000000"/>
          <w:sz w:val="28"/>
        </w:rPr>
        <w:t>
      Мемлекеттік мекеменің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88"/>
    <w:bookmarkStart w:name="z95" w:id="89"/>
    <w:p>
      <w:pPr>
        <w:spacing w:after="0"/>
        <w:ind w:left="0"/>
        <w:jc w:val="both"/>
      </w:pPr>
      <w:r>
        <w:rPr>
          <w:rFonts w:ascii="Times New Roman"/>
          <w:b w:val="false"/>
          <w:i w:val="false"/>
          <w:color w:val="000000"/>
          <w:sz w:val="28"/>
        </w:rPr>
        <w:t>
      21. Мемлекеттік мекемеге бекітілген мүлік коммуналдық меншікке жатады.</w:t>
      </w:r>
    </w:p>
    <w:bookmarkEnd w:id="89"/>
    <w:bookmarkStart w:name="z96" w:id="90"/>
    <w:p>
      <w:pPr>
        <w:spacing w:after="0"/>
        <w:ind w:left="0"/>
        <w:jc w:val="both"/>
      </w:pPr>
      <w:r>
        <w:rPr>
          <w:rFonts w:ascii="Times New Roman"/>
          <w:b w:val="false"/>
          <w:i w:val="false"/>
          <w:color w:val="000000"/>
          <w:sz w:val="28"/>
        </w:rPr>
        <w:t>
      22. Егер заңнамада өзгеше көзделмесе, мемлекеттік мекеме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90"/>
    <w:bookmarkStart w:name="z97" w:id="91"/>
    <w:p>
      <w:pPr>
        <w:spacing w:after="0"/>
        <w:ind w:left="0"/>
        <w:jc w:val="left"/>
      </w:pPr>
      <w:r>
        <w:rPr>
          <w:rFonts w:ascii="Times New Roman"/>
          <w:b/>
          <w:i w:val="false"/>
          <w:color w:val="000000"/>
        </w:rPr>
        <w:t xml:space="preserve"> 5. Мемлекеттік органды қайта ұйымдастыру және тарату</w:t>
      </w:r>
    </w:p>
    <w:bookmarkEnd w:id="91"/>
    <w:bookmarkStart w:name="z98" w:id="92"/>
    <w:p>
      <w:pPr>
        <w:spacing w:after="0"/>
        <w:ind w:left="0"/>
        <w:jc w:val="both"/>
      </w:pPr>
      <w:r>
        <w:rPr>
          <w:rFonts w:ascii="Times New Roman"/>
          <w:b w:val="false"/>
          <w:i w:val="false"/>
          <w:color w:val="000000"/>
          <w:sz w:val="28"/>
        </w:rPr>
        <w:t>
      23. Мемлекеттік мекемені қайта ұйымдастыру және тарату Қазақстан Республикасының заңнамасына сәйкес жүзеге асырылады.</w:t>
      </w:r>
    </w:p>
    <w:bookmarkEnd w:id="9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