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90f3" w14:textId="25c9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Сағыз ауылдық округі әкімінің 2022 жылғы 24 мамырдағы № 37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Сағыз ауылдық округі әкімінің 2022 жылғы 29 шілдедегі № 59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2022 жылғы 29 шілдедегі № 11-10/236 ұсынысы негізінде Сағыз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Сағыз ауылдық округі әкімінің 2022 жылғы 24 мамырдағы № 37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168049 болып тіркелген, 2022 жылғы 24 мамырда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Сағыз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