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92bf" w14:textId="2fd9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Тасшағыл ауылдық округі әкімінің 2022 жылғы 26 сәуірдегі № 4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2022 жылғы 7 маусымдағы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6 маусымдағы № 11-10/174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Тасшағыл ауылдық округі әкімінің 2022 жылғы 26 сәуірдегі № 4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(2022 жылғы 28 сәуірінде Қазақстан Республикасы нормативтік құқықтық актілерінің эталондық бақылау банкінде жарияланған) күші жойылды деп танылсын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