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9baf" w14:textId="5969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2021 жылғы 24 желтоқсандағы № 77-VII "2022-2024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13 желтоқсандағы № 157-VII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24 желтоқсандағы № 77-VІІ "2022-2024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162732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10 617 166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1 395 695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20 412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9 195 559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11 311 711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7 624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29 132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-702 169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702 169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301 134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29 132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430 167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жергілікті атқарушы органдарының резерві 5 800 мың теңге сомасында бекітілсін.".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1968 424 мың теңге сомасында ағымдағы нысаналы және нысаналы даму трансферттері көзделгенi ескерілсін.".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бюджеттен 2826 899 мың теңге сомасында ағымдағы нысаналы және нысаналы даму трансферттері көзделгенi ескерілсін.".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77-VІІ шешіміне 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9 112 303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11 311 711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1 256 656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922 171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95 828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1 740 924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1 421 638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68 764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5 020 875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пайдаланылуға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