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defa1" w14:textId="80def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2021 жылғы 27 желтоқсандағы № 117-VІІ "2022-2024 жылдарға арналған ауданның бюджетін бекіту туралы" шешіміне өзгерістер енгізу туралы</w:t>
      </w:r>
    </w:p>
    <w:p>
      <w:pPr>
        <w:spacing w:after="0"/>
        <w:ind w:left="0"/>
        <w:jc w:val="both"/>
      </w:pPr>
      <w:r>
        <w:rPr>
          <w:rFonts w:ascii="Times New Roman"/>
          <w:b w:val="false"/>
          <w:i w:val="false"/>
          <w:color w:val="000000"/>
          <w:sz w:val="28"/>
        </w:rPr>
        <w:t>Атырау облысы Құрманғазы аудандық мәслихатының 2022 жылғы 14 желтоқсандағы № 197-VII шешімі</w:t>
      </w:r>
    </w:p>
    <w:p>
      <w:pPr>
        <w:spacing w:after="0"/>
        <w:ind w:left="0"/>
        <w:jc w:val="both"/>
      </w:pPr>
      <w:bookmarkStart w:name="z4" w:id="0"/>
      <w:r>
        <w:rPr>
          <w:rFonts w:ascii="Times New Roman"/>
          <w:b w:val="false"/>
          <w:i w:val="false"/>
          <w:color w:val="000000"/>
          <w:sz w:val="28"/>
        </w:rPr>
        <w:t>
      Құрманғазы аудандық мәслихаты ШЕШТІ:</w:t>
      </w:r>
    </w:p>
    <w:bookmarkEnd w:id="0"/>
    <w:bookmarkStart w:name="z5" w:id="1"/>
    <w:p>
      <w:pPr>
        <w:spacing w:after="0"/>
        <w:ind w:left="0"/>
        <w:jc w:val="both"/>
      </w:pPr>
      <w:r>
        <w:rPr>
          <w:rFonts w:ascii="Times New Roman"/>
          <w:b w:val="false"/>
          <w:i w:val="false"/>
          <w:color w:val="000000"/>
          <w:sz w:val="28"/>
        </w:rPr>
        <w:t xml:space="preserve">
      1. Құрманғазы аудандық мәслихатының "2022-2024 жылдарға арналған ауданның бюджетін бекіту туралы" 2021 жылғы 27 желтоқсандағы № 117-VІІ (нормативтік құқықтық актілерді мемлекеттік тіркеу тізілімінде № 26244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2022-2024 жылдарға арналған аудандық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келесі көлемдерде бекітілсін:</w:t>
      </w:r>
    </w:p>
    <w:bookmarkEnd w:id="3"/>
    <w:bookmarkStart w:name="z8" w:id="4"/>
    <w:p>
      <w:pPr>
        <w:spacing w:after="0"/>
        <w:ind w:left="0"/>
        <w:jc w:val="both"/>
      </w:pPr>
      <w:r>
        <w:rPr>
          <w:rFonts w:ascii="Times New Roman"/>
          <w:b w:val="false"/>
          <w:i w:val="false"/>
          <w:color w:val="000000"/>
          <w:sz w:val="28"/>
        </w:rPr>
        <w:t>
      1) кірістер – 11 955 314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 3 491 187 мың теңге;</w:t>
      </w:r>
    </w:p>
    <w:bookmarkEnd w:id="5"/>
    <w:bookmarkStart w:name="z10" w:id="6"/>
    <w:p>
      <w:pPr>
        <w:spacing w:after="0"/>
        <w:ind w:left="0"/>
        <w:jc w:val="both"/>
      </w:pPr>
      <w:r>
        <w:rPr>
          <w:rFonts w:ascii="Times New Roman"/>
          <w:b w:val="false"/>
          <w:i w:val="false"/>
          <w:color w:val="000000"/>
          <w:sz w:val="28"/>
        </w:rPr>
        <w:t>
      салықтық емес түсімдер – 34 495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 14 525 мың теңге;</w:t>
      </w:r>
    </w:p>
    <w:bookmarkEnd w:id="7"/>
    <w:bookmarkStart w:name="z12" w:id="8"/>
    <w:p>
      <w:pPr>
        <w:spacing w:after="0"/>
        <w:ind w:left="0"/>
        <w:jc w:val="both"/>
      </w:pPr>
      <w:r>
        <w:rPr>
          <w:rFonts w:ascii="Times New Roman"/>
          <w:b w:val="false"/>
          <w:i w:val="false"/>
          <w:color w:val="000000"/>
          <w:sz w:val="28"/>
        </w:rPr>
        <w:t>
      трансферттердің түсімдері – 8 415 107 мың теңге;</w:t>
      </w:r>
    </w:p>
    <w:bookmarkEnd w:id="8"/>
    <w:bookmarkStart w:name="z13" w:id="9"/>
    <w:p>
      <w:pPr>
        <w:spacing w:after="0"/>
        <w:ind w:left="0"/>
        <w:jc w:val="both"/>
      </w:pPr>
      <w:r>
        <w:rPr>
          <w:rFonts w:ascii="Times New Roman"/>
          <w:b w:val="false"/>
          <w:i w:val="false"/>
          <w:color w:val="000000"/>
          <w:sz w:val="28"/>
        </w:rPr>
        <w:t>
      2) шығындар – 12 543 493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16 211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41 351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25 140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0 мың теңге;</w:t>
      </w:r>
    </w:p>
    <w:bookmarkEnd w:id="14"/>
    <w:bookmarkStart w:name="z19" w:id="1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5"/>
    <w:bookmarkStart w:name="z20" w:id="16"/>
    <w:p>
      <w:pPr>
        <w:spacing w:after="0"/>
        <w:ind w:left="0"/>
        <w:jc w:val="both"/>
      </w:pPr>
      <w:r>
        <w:rPr>
          <w:rFonts w:ascii="Times New Roman"/>
          <w:b w:val="false"/>
          <w:i w:val="false"/>
          <w:color w:val="000000"/>
          <w:sz w:val="28"/>
        </w:rPr>
        <w:t>
      5) бюджет тапшылығы (профициті) – - 604 390 мың теңге;</w:t>
      </w:r>
    </w:p>
    <w:bookmarkEnd w:id="16"/>
    <w:bookmarkStart w:name="z21" w:id="17"/>
    <w:p>
      <w:pPr>
        <w:spacing w:after="0"/>
        <w:ind w:left="0"/>
        <w:jc w:val="both"/>
      </w:pPr>
      <w:r>
        <w:rPr>
          <w:rFonts w:ascii="Times New Roman"/>
          <w:b w:val="false"/>
          <w:i w:val="false"/>
          <w:color w:val="000000"/>
          <w:sz w:val="28"/>
        </w:rPr>
        <w:t>
      6) бюджет тапшылығын қаржыландыру (профицитін пайдалану) – 604 390 мың теңге, оның ішінде:</w:t>
      </w:r>
    </w:p>
    <w:bookmarkEnd w:id="17"/>
    <w:bookmarkStart w:name="z22" w:id="18"/>
    <w:p>
      <w:pPr>
        <w:spacing w:after="0"/>
        <w:ind w:left="0"/>
        <w:jc w:val="both"/>
      </w:pPr>
      <w:r>
        <w:rPr>
          <w:rFonts w:ascii="Times New Roman"/>
          <w:b w:val="false"/>
          <w:i w:val="false"/>
          <w:color w:val="000000"/>
          <w:sz w:val="28"/>
        </w:rPr>
        <w:t>
      қарыздар түсімі – 41 351 мың теңге;</w:t>
      </w:r>
    </w:p>
    <w:bookmarkEnd w:id="18"/>
    <w:bookmarkStart w:name="z23" w:id="19"/>
    <w:p>
      <w:pPr>
        <w:spacing w:after="0"/>
        <w:ind w:left="0"/>
        <w:jc w:val="both"/>
      </w:pPr>
      <w:r>
        <w:rPr>
          <w:rFonts w:ascii="Times New Roman"/>
          <w:b w:val="false"/>
          <w:i w:val="false"/>
          <w:color w:val="000000"/>
          <w:sz w:val="28"/>
        </w:rPr>
        <w:t>
      қарыздарды өтеу – 25 140 мың теңге;</w:t>
      </w:r>
    </w:p>
    <w:bookmarkEnd w:id="19"/>
    <w:bookmarkStart w:name="z24" w:id="20"/>
    <w:p>
      <w:pPr>
        <w:spacing w:after="0"/>
        <w:ind w:left="0"/>
        <w:jc w:val="both"/>
      </w:pPr>
      <w:r>
        <w:rPr>
          <w:rFonts w:ascii="Times New Roman"/>
          <w:b w:val="false"/>
          <w:i w:val="false"/>
          <w:color w:val="000000"/>
          <w:sz w:val="28"/>
        </w:rPr>
        <w:t>
      бюджет қаражатының пайдаланатын қалдықтары – 588 179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26" w:id="21"/>
    <w:p>
      <w:pPr>
        <w:spacing w:after="0"/>
        <w:ind w:left="0"/>
        <w:jc w:val="both"/>
      </w:pPr>
      <w:r>
        <w:rPr>
          <w:rFonts w:ascii="Times New Roman"/>
          <w:b w:val="false"/>
          <w:i w:val="false"/>
          <w:color w:val="000000"/>
          <w:sz w:val="28"/>
        </w:rPr>
        <w:t>
       "2. Аудан бюджетіне жалпы мемлекеттік салықтар түсімінің жалпы сома нормативі 2022 жылға келесі көлемдерде бекітілсін:</w:t>
      </w:r>
    </w:p>
    <w:bookmarkEnd w:id="21"/>
    <w:bookmarkStart w:name="z27" w:id="22"/>
    <w:p>
      <w:pPr>
        <w:spacing w:after="0"/>
        <w:ind w:left="0"/>
        <w:jc w:val="both"/>
      </w:pPr>
      <w:r>
        <w:rPr>
          <w:rFonts w:ascii="Times New Roman"/>
          <w:b w:val="false"/>
          <w:i w:val="false"/>
          <w:color w:val="000000"/>
          <w:sz w:val="28"/>
        </w:rPr>
        <w:t>
      корпоративтік табыс салығы - 50%;</w:t>
      </w:r>
    </w:p>
    <w:bookmarkEnd w:id="22"/>
    <w:bookmarkStart w:name="z28" w:id="23"/>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- 100%;</w:t>
      </w:r>
    </w:p>
    <w:bookmarkEnd w:id="23"/>
    <w:bookmarkStart w:name="z29" w:id="24"/>
    <w:p>
      <w:pPr>
        <w:spacing w:after="0"/>
        <w:ind w:left="0"/>
        <w:jc w:val="both"/>
      </w:pPr>
      <w:r>
        <w:rPr>
          <w:rFonts w:ascii="Times New Roman"/>
          <w:b w:val="false"/>
          <w:i w:val="false"/>
          <w:color w:val="000000"/>
          <w:sz w:val="28"/>
        </w:rPr>
        <w:t>
      әлеуметтік салық - 75%."</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31" w:id="25"/>
    <w:p>
      <w:pPr>
        <w:spacing w:after="0"/>
        <w:ind w:left="0"/>
        <w:jc w:val="both"/>
      </w:pPr>
      <w:r>
        <w:rPr>
          <w:rFonts w:ascii="Times New Roman"/>
          <w:b w:val="false"/>
          <w:i w:val="false"/>
          <w:color w:val="000000"/>
          <w:sz w:val="28"/>
        </w:rPr>
        <w:t>
       "5. 2022 жылға аудандық бюджеттен ауылдық округтердің бюджеттеріне келесі көлемдерде трансферттер беру белгіленсін:</w:t>
      </w:r>
    </w:p>
    <w:bookmarkEnd w:id="25"/>
    <w:bookmarkStart w:name="z32" w:id="26"/>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36 134 мың теңге;</w:t>
      </w:r>
    </w:p>
    <w:bookmarkEnd w:id="26"/>
    <w:bookmarkStart w:name="z33" w:id="27"/>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85 279 мың теңге;</w:t>
      </w:r>
    </w:p>
    <w:bookmarkEnd w:id="27"/>
    <w:bookmarkStart w:name="z34" w:id="28"/>
    <w:p>
      <w:pPr>
        <w:spacing w:after="0"/>
        <w:ind w:left="0"/>
        <w:jc w:val="both"/>
      </w:pPr>
      <w:r>
        <w:rPr>
          <w:rFonts w:ascii="Times New Roman"/>
          <w:b w:val="false"/>
          <w:i w:val="false"/>
          <w:color w:val="000000"/>
          <w:sz w:val="28"/>
        </w:rPr>
        <w:t>
      "AMANAT" партиясының сайлауалды бағдарламасы бойынша елді мекендерді көгалдандыруға 4 069 мың теңге;</w:t>
      </w:r>
    </w:p>
    <w:bookmarkEnd w:id="28"/>
    <w:bookmarkStart w:name="z35" w:id="29"/>
    <w:p>
      <w:pPr>
        <w:spacing w:after="0"/>
        <w:ind w:left="0"/>
        <w:jc w:val="both"/>
      </w:pPr>
      <w:r>
        <w:rPr>
          <w:rFonts w:ascii="Times New Roman"/>
          <w:b w:val="false"/>
          <w:i w:val="false"/>
          <w:color w:val="000000"/>
          <w:sz w:val="28"/>
        </w:rPr>
        <w:t>
      қысқы мерзімге дайындық жұмыстарын жүргізуге 472 095 мың теңге;</w:t>
      </w:r>
    </w:p>
    <w:bookmarkEnd w:id="29"/>
    <w:bookmarkStart w:name="z36" w:id="30"/>
    <w:p>
      <w:pPr>
        <w:spacing w:after="0"/>
        <w:ind w:left="0"/>
        <w:jc w:val="both"/>
      </w:pPr>
      <w:r>
        <w:rPr>
          <w:rFonts w:ascii="Times New Roman"/>
          <w:b w:val="false"/>
          <w:i w:val="false"/>
          <w:color w:val="000000"/>
          <w:sz w:val="28"/>
        </w:rPr>
        <w:t>
      мәдениет ұйымдарын ағымдағы ұстауға, материалдық-техникалық жарақтандыруға және күрделі жөндеуге 73 617 мың теңге;</w:t>
      </w:r>
    </w:p>
    <w:bookmarkEnd w:id="30"/>
    <w:bookmarkStart w:name="z37" w:id="31"/>
    <w:p>
      <w:pPr>
        <w:spacing w:after="0"/>
        <w:ind w:left="0"/>
        <w:jc w:val="both"/>
      </w:pPr>
      <w:r>
        <w:rPr>
          <w:rFonts w:ascii="Times New Roman"/>
          <w:b w:val="false"/>
          <w:i w:val="false"/>
          <w:color w:val="000000"/>
          <w:sz w:val="28"/>
        </w:rPr>
        <w:t>
      автомобиль жолдарының жұмыс істеуін қамтамасыз етуге 19 973 мың теңге."</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39" w:id="32"/>
    <w:p>
      <w:pPr>
        <w:spacing w:after="0"/>
        <w:ind w:left="0"/>
        <w:jc w:val="both"/>
      </w:pPr>
      <w:r>
        <w:rPr>
          <w:rFonts w:ascii="Times New Roman"/>
          <w:b w:val="false"/>
          <w:i w:val="false"/>
          <w:color w:val="000000"/>
          <w:sz w:val="28"/>
        </w:rPr>
        <w:t>
       "6. 2022 жылға жергілікті атқарушы органның резерві 55 243 мың теңге сомасында бекітілсін."</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41" w:id="33"/>
    <w:p>
      <w:pPr>
        <w:spacing w:after="0"/>
        <w:ind w:left="0"/>
        <w:jc w:val="both"/>
      </w:pPr>
      <w:r>
        <w:rPr>
          <w:rFonts w:ascii="Times New Roman"/>
          <w:b w:val="false"/>
          <w:i w:val="false"/>
          <w:color w:val="000000"/>
          <w:sz w:val="28"/>
        </w:rPr>
        <w:t>
       "7. 2022 жылға арналған аудандық бюджетте республикалық бюджеттен және Қазақстан Республикасының Ұлттық қорынан келесі көлемдерде ағымдағы нысаналы трансферттер көзделгені ескерілсін:</w:t>
      </w:r>
    </w:p>
    <w:bookmarkEnd w:id="33"/>
    <w:bookmarkStart w:name="z42" w:id="34"/>
    <w:p>
      <w:pPr>
        <w:spacing w:after="0"/>
        <w:ind w:left="0"/>
        <w:jc w:val="both"/>
      </w:pPr>
      <w:r>
        <w:rPr>
          <w:rFonts w:ascii="Times New Roman"/>
          <w:b w:val="false"/>
          <w:i w:val="false"/>
          <w:color w:val="000000"/>
          <w:sz w:val="28"/>
        </w:rPr>
        <w:t>
      мемлекеттік атаулы әлеуметтік көмекті төлеуге 66 881 мың теңге;</w:t>
      </w:r>
    </w:p>
    <w:bookmarkEnd w:id="34"/>
    <w:bookmarkStart w:name="z43" w:id="35"/>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14 217 мың теңге;</w:t>
      </w:r>
    </w:p>
    <w:bookmarkEnd w:id="35"/>
    <w:bookmarkStart w:name="z44" w:id="36"/>
    <w:p>
      <w:pPr>
        <w:spacing w:after="0"/>
        <w:ind w:left="0"/>
        <w:jc w:val="both"/>
      </w:pPr>
      <w:r>
        <w:rPr>
          <w:rFonts w:ascii="Times New Roman"/>
          <w:b w:val="false"/>
          <w:i w:val="false"/>
          <w:color w:val="000000"/>
          <w:sz w:val="28"/>
        </w:rPr>
        <w:t>
      нәтижелі жұмыспен қамтуды дамытуға 168 820 мың теңге;</w:t>
      </w:r>
    </w:p>
    <w:bookmarkEnd w:id="36"/>
    <w:bookmarkStart w:name="z45" w:id="37"/>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жұмыскерлерінің жалақысын көтеруге 114 274 мың теңге;</w:t>
      </w:r>
    </w:p>
    <w:bookmarkEnd w:id="37"/>
    <w:bookmarkStart w:name="z46" w:id="38"/>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144 674 мың теңге;</w:t>
      </w:r>
    </w:p>
    <w:bookmarkEnd w:id="38"/>
    <w:bookmarkStart w:name="z47" w:id="39"/>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76 445 мың теңге."</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49" w:id="40"/>
    <w:p>
      <w:pPr>
        <w:spacing w:after="0"/>
        <w:ind w:left="0"/>
        <w:jc w:val="both"/>
      </w:pPr>
      <w:r>
        <w:rPr>
          <w:rFonts w:ascii="Times New Roman"/>
          <w:b w:val="false"/>
          <w:i w:val="false"/>
          <w:color w:val="000000"/>
          <w:sz w:val="28"/>
        </w:rPr>
        <w:t>
       "8. 2022 жылға арналған аудандық бюджетте Қазақстан Республикасының Ұлттық қорынан келесі көлемде нысаналы даму трансферті көзделгені ескерілсін:</w:t>
      </w:r>
    </w:p>
    <w:bookmarkEnd w:id="40"/>
    <w:bookmarkStart w:name="z50" w:id="41"/>
    <w:p>
      <w:pPr>
        <w:spacing w:after="0"/>
        <w:ind w:left="0"/>
        <w:jc w:val="both"/>
      </w:pPr>
      <w:r>
        <w:rPr>
          <w:rFonts w:ascii="Times New Roman"/>
          <w:b w:val="false"/>
          <w:i w:val="false"/>
          <w:color w:val="000000"/>
          <w:sz w:val="28"/>
        </w:rPr>
        <w:t>
      "Ауыл - Ел бесігі" жобасы шеңберінде ауылдық елді мекендердегі әлеуметтік және инженерлік инфрақұрылымды дамытуға 15 000 мың теңге."</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52" w:id="42"/>
    <w:p>
      <w:pPr>
        <w:spacing w:after="0"/>
        <w:ind w:left="0"/>
        <w:jc w:val="both"/>
      </w:pPr>
      <w:r>
        <w:rPr>
          <w:rFonts w:ascii="Times New Roman"/>
          <w:b w:val="false"/>
          <w:i w:val="false"/>
          <w:color w:val="000000"/>
          <w:sz w:val="28"/>
        </w:rPr>
        <w:t>
       "9. 2022 жылға арналған аудандық бюджетте облыстық бюджеттен келесі көлемдерде нысаналы ағымдағы трансферттер көзделгені ескерілсін:</w:t>
      </w:r>
    </w:p>
    <w:bookmarkEnd w:id="42"/>
    <w:bookmarkStart w:name="z53" w:id="43"/>
    <w:p>
      <w:pPr>
        <w:spacing w:after="0"/>
        <w:ind w:left="0"/>
        <w:jc w:val="both"/>
      </w:pPr>
      <w:r>
        <w:rPr>
          <w:rFonts w:ascii="Times New Roman"/>
          <w:b w:val="false"/>
          <w:i w:val="false"/>
          <w:color w:val="000000"/>
          <w:sz w:val="28"/>
        </w:rPr>
        <w:t>
      "AMANAT" партиясының сайлауалды бағдарламасы бойынша елді мекендерді көгалдандыруға 4 069 мың теңге;</w:t>
      </w:r>
    </w:p>
    <w:bookmarkEnd w:id="43"/>
    <w:bookmarkStart w:name="z54" w:id="44"/>
    <w:p>
      <w:pPr>
        <w:spacing w:after="0"/>
        <w:ind w:left="0"/>
        <w:jc w:val="both"/>
      </w:pPr>
      <w:r>
        <w:rPr>
          <w:rFonts w:ascii="Times New Roman"/>
          <w:b w:val="false"/>
          <w:i w:val="false"/>
          <w:color w:val="000000"/>
          <w:sz w:val="28"/>
        </w:rPr>
        <w:t>
      "Еңбек" мемлекеттік бағдарламасының "Алғашқы жұмыс орны" жобасын жүзеге асыруға 792 мың теңге;</w:t>
      </w:r>
    </w:p>
    <w:bookmarkEnd w:id="44"/>
    <w:bookmarkStart w:name="z55" w:id="45"/>
    <w:p>
      <w:pPr>
        <w:spacing w:after="0"/>
        <w:ind w:left="0"/>
        <w:jc w:val="both"/>
      </w:pPr>
      <w:r>
        <w:rPr>
          <w:rFonts w:ascii="Times New Roman"/>
          <w:b w:val="false"/>
          <w:i w:val="false"/>
          <w:color w:val="000000"/>
          <w:sz w:val="28"/>
        </w:rPr>
        <w:t>
      азаматтардың жекелеген санаттарына әлеуметтік көмек көрсетуге 115 441 мың теңге;</w:t>
      </w:r>
    </w:p>
    <w:bookmarkEnd w:id="45"/>
    <w:bookmarkStart w:name="z56" w:id="46"/>
    <w:p>
      <w:pPr>
        <w:spacing w:after="0"/>
        <w:ind w:left="0"/>
        <w:jc w:val="both"/>
      </w:pPr>
      <w:r>
        <w:rPr>
          <w:rFonts w:ascii="Times New Roman"/>
          <w:b w:val="false"/>
          <w:i w:val="false"/>
          <w:color w:val="000000"/>
          <w:sz w:val="28"/>
        </w:rPr>
        <w:t>
      мәдениет ұйымдарын ағымдағы ұстауға, материалдық-техникалық жарақтандыруға және күрделі жөндеуге 74 718 мың теңге;</w:t>
      </w:r>
    </w:p>
    <w:bookmarkEnd w:id="46"/>
    <w:bookmarkStart w:name="z57" w:id="47"/>
    <w:p>
      <w:pPr>
        <w:spacing w:after="0"/>
        <w:ind w:left="0"/>
        <w:jc w:val="both"/>
      </w:pPr>
      <w:r>
        <w:rPr>
          <w:rFonts w:ascii="Times New Roman"/>
          <w:b w:val="false"/>
          <w:i w:val="false"/>
          <w:color w:val="000000"/>
          <w:sz w:val="28"/>
        </w:rPr>
        <w:t>
      қысқы мерзімге дайындық жұмыстарын жүргізуге 487 960 мың теңге;</w:t>
      </w:r>
    </w:p>
    <w:bookmarkEnd w:id="47"/>
    <w:bookmarkStart w:name="z58" w:id="48"/>
    <w:p>
      <w:pPr>
        <w:spacing w:after="0"/>
        <w:ind w:left="0"/>
        <w:jc w:val="both"/>
      </w:pPr>
      <w:r>
        <w:rPr>
          <w:rFonts w:ascii="Times New Roman"/>
          <w:b w:val="false"/>
          <w:i w:val="false"/>
          <w:color w:val="000000"/>
          <w:sz w:val="28"/>
        </w:rPr>
        <w:t>
      жолаушылар тасымалдарын субсидиялауға 82 881 мың теңге;</w:t>
      </w:r>
    </w:p>
    <w:bookmarkEnd w:id="48"/>
    <w:bookmarkStart w:name="z59" w:id="49"/>
    <w:p>
      <w:pPr>
        <w:spacing w:after="0"/>
        <w:ind w:left="0"/>
        <w:jc w:val="both"/>
      </w:pPr>
      <w:r>
        <w:rPr>
          <w:rFonts w:ascii="Times New Roman"/>
          <w:b w:val="false"/>
          <w:i w:val="false"/>
          <w:color w:val="000000"/>
          <w:sz w:val="28"/>
        </w:rPr>
        <w:t>
      автомобиль жолдарының жұмыс істеуін қамтамасыз етуге 81 301 мың теңге;</w:t>
      </w:r>
    </w:p>
    <w:bookmarkEnd w:id="49"/>
    <w:bookmarkStart w:name="z60" w:id="50"/>
    <w:p>
      <w:pPr>
        <w:spacing w:after="0"/>
        <w:ind w:left="0"/>
        <w:jc w:val="both"/>
      </w:pPr>
      <w:r>
        <w:rPr>
          <w:rFonts w:ascii="Times New Roman"/>
          <w:b w:val="false"/>
          <w:i w:val="false"/>
          <w:color w:val="000000"/>
          <w:sz w:val="28"/>
        </w:rPr>
        <w:t>
      "Ұрпақтар келісім шарты" жобасын жүзеге асыруға 460,0 мың теңге;</w:t>
      </w:r>
    </w:p>
    <w:bookmarkEnd w:id="50"/>
    <w:bookmarkStart w:name="z61" w:id="51"/>
    <w:p>
      <w:pPr>
        <w:spacing w:after="0"/>
        <w:ind w:left="0"/>
        <w:jc w:val="both"/>
      </w:pPr>
      <w:r>
        <w:rPr>
          <w:rFonts w:ascii="Times New Roman"/>
          <w:b w:val="false"/>
          <w:i w:val="false"/>
          <w:color w:val="000000"/>
          <w:sz w:val="28"/>
        </w:rPr>
        <w:t>
      мүгедек балалар мен 1 топтағы мүгедектердің санаторлық-курорттық емделу кезінде ілесіп жүретін адамдардың жол жүру шығындарына 1 038,0 мың теңге;</w:t>
      </w:r>
    </w:p>
    <w:bookmarkEnd w:id="51"/>
    <w:bookmarkStart w:name="z62" w:id="52"/>
    <w:p>
      <w:pPr>
        <w:spacing w:after="0"/>
        <w:ind w:left="0"/>
        <w:jc w:val="both"/>
      </w:pPr>
      <w:r>
        <w:rPr>
          <w:rFonts w:ascii="Times New Roman"/>
          <w:b w:val="false"/>
          <w:i w:val="false"/>
          <w:color w:val="000000"/>
          <w:sz w:val="28"/>
        </w:rPr>
        <w:t>
      жерді аймақтарға бөлу схемасын әзірлеу және елді мекендердің шекарасын айқындау, жер учаскелері бойынша құжаттарды рәсімдеу үшін 100 607 мың теңге."</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64" w:id="53"/>
    <w:p>
      <w:pPr>
        <w:spacing w:after="0"/>
        <w:ind w:left="0"/>
        <w:jc w:val="both"/>
      </w:pPr>
      <w:r>
        <w:rPr>
          <w:rFonts w:ascii="Times New Roman"/>
          <w:b w:val="false"/>
          <w:i w:val="false"/>
          <w:color w:val="000000"/>
          <w:sz w:val="28"/>
        </w:rPr>
        <w:t>
       "10. 2022 жылға арналған аудандық бюджетте облыстық бюджеттен келесі көлемдерде нысаналы даму трансферттері көзделгені ескерілсін:</w:t>
      </w:r>
    </w:p>
    <w:bookmarkEnd w:id="53"/>
    <w:bookmarkStart w:name="z65" w:id="54"/>
    <w:p>
      <w:pPr>
        <w:spacing w:after="0"/>
        <w:ind w:left="0"/>
        <w:jc w:val="both"/>
      </w:pPr>
      <w:r>
        <w:rPr>
          <w:rFonts w:ascii="Times New Roman"/>
          <w:b w:val="false"/>
          <w:i w:val="false"/>
          <w:color w:val="000000"/>
          <w:sz w:val="28"/>
        </w:rPr>
        <w:t>
      ауылдық елді мекендерде сумен жабдықтау және су бұру жүйесін дамытуға 37 482 мың теңге;</w:t>
      </w:r>
    </w:p>
    <w:bookmarkEnd w:id="54"/>
    <w:bookmarkStart w:name="z66" w:id="55"/>
    <w:p>
      <w:pPr>
        <w:spacing w:after="0"/>
        <w:ind w:left="0"/>
        <w:jc w:val="both"/>
      </w:pPr>
      <w:r>
        <w:rPr>
          <w:rFonts w:ascii="Times New Roman"/>
          <w:b w:val="false"/>
          <w:i w:val="false"/>
          <w:color w:val="000000"/>
          <w:sz w:val="28"/>
        </w:rPr>
        <w:t>
      мәдениет объектілерін дамытуға 12 000 мың теңге;</w:t>
      </w:r>
    </w:p>
    <w:bookmarkEnd w:id="55"/>
    <w:bookmarkStart w:name="z67" w:id="56"/>
    <w:p>
      <w:pPr>
        <w:spacing w:after="0"/>
        <w:ind w:left="0"/>
        <w:jc w:val="both"/>
      </w:pPr>
      <w:r>
        <w:rPr>
          <w:rFonts w:ascii="Times New Roman"/>
          <w:b w:val="false"/>
          <w:i w:val="false"/>
          <w:color w:val="000000"/>
          <w:sz w:val="28"/>
        </w:rPr>
        <w:t>
      көлік инфрақұрылымын дамытуға 243 540 мың теңге.</w:t>
      </w:r>
    </w:p>
    <w:bookmarkEnd w:id="56"/>
    <w:bookmarkStart w:name="z68" w:id="57"/>
    <w:p>
      <w:pPr>
        <w:spacing w:after="0"/>
        <w:ind w:left="0"/>
        <w:jc w:val="both"/>
      </w:pPr>
      <w:r>
        <w:rPr>
          <w:rFonts w:ascii="Times New Roman"/>
          <w:b w:val="false"/>
          <w:i w:val="false"/>
          <w:color w:val="000000"/>
          <w:sz w:val="28"/>
        </w:rPr>
        <w:t>
      инженерлік инфрақұрылымның құрылысына 12 060 мың теңге;</w:t>
      </w:r>
    </w:p>
    <w:bookmarkEnd w:id="57"/>
    <w:bookmarkStart w:name="z69" w:id="58"/>
    <w:p>
      <w:pPr>
        <w:spacing w:after="0"/>
        <w:ind w:left="0"/>
        <w:jc w:val="both"/>
      </w:pPr>
      <w:r>
        <w:rPr>
          <w:rFonts w:ascii="Times New Roman"/>
          <w:b w:val="false"/>
          <w:i w:val="false"/>
          <w:color w:val="000000"/>
          <w:sz w:val="28"/>
        </w:rPr>
        <w:t>
      объектілерді салуға және қайта жаңартуға 18 500 мың теңге;</w:t>
      </w:r>
    </w:p>
    <w:bookmarkEnd w:id="58"/>
    <w:bookmarkStart w:name="z70" w:id="59"/>
    <w:p>
      <w:pPr>
        <w:spacing w:after="0"/>
        <w:ind w:left="0"/>
        <w:jc w:val="both"/>
      </w:pPr>
      <w:r>
        <w:rPr>
          <w:rFonts w:ascii="Times New Roman"/>
          <w:b w:val="false"/>
          <w:i w:val="false"/>
          <w:color w:val="000000"/>
          <w:sz w:val="28"/>
        </w:rPr>
        <w:t>
      спорт объектілерін дамытуға 9 000 мың теңге."</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72" w:id="60"/>
    <w:p>
      <w:pPr>
        <w:spacing w:after="0"/>
        <w:ind w:left="0"/>
        <w:jc w:val="both"/>
      </w:pPr>
      <w:r>
        <w:rPr>
          <w:rFonts w:ascii="Times New Roman"/>
          <w:b w:val="false"/>
          <w:i w:val="false"/>
          <w:color w:val="000000"/>
          <w:sz w:val="28"/>
        </w:rPr>
        <w:t>
       "12. 2022 жылға арналған аудандық бюджетте жергілікті атқарушы органдардың қарызын өтеу және борышына қызмет көрсету үшін 30 179 мың теңге көзделгені ескерілсін.</w:t>
      </w:r>
    </w:p>
    <w:bookmarkEnd w:id="60"/>
    <w:bookmarkStart w:name="z73" w:id="61"/>
    <w:p>
      <w:pPr>
        <w:spacing w:after="0"/>
        <w:ind w:left="0"/>
        <w:jc w:val="both"/>
      </w:pPr>
      <w:r>
        <w:rPr>
          <w:rFonts w:ascii="Times New Roman"/>
          <w:b w:val="false"/>
          <w:i w:val="false"/>
          <w:color w:val="000000"/>
          <w:sz w:val="28"/>
        </w:rPr>
        <w:t>
      2022 жылға аудандық бюджетте ауылдық елдi мекендерде жұмыс iстеу және тұру үшін келген денсаулық сақтау, білім беру, әлеуметтiк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жүз еселік айлық есептік көрсеткіш мөлшерінде бір жолғы көтерме жәрдемақы және бір мың бес жүз еселік айлық есептік көрсеткіш мөлшерінде тұрғын үй сатып алуға немесе салу үшін бюджеттік кредиттер көзделгені ескерілсін."</w:t>
      </w:r>
    </w:p>
    <w:bookmarkEnd w:id="61"/>
    <w:bookmarkStart w:name="z74" w:id="6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62"/>
    <w:bookmarkStart w:name="z75" w:id="63"/>
    <w:p>
      <w:pPr>
        <w:spacing w:after="0"/>
        <w:ind w:left="0"/>
        <w:jc w:val="both"/>
      </w:pPr>
      <w:r>
        <w:rPr>
          <w:rFonts w:ascii="Times New Roman"/>
          <w:b w:val="false"/>
          <w:i w:val="false"/>
          <w:color w:val="000000"/>
          <w:sz w:val="28"/>
        </w:rPr>
        <w:t>
      3. Осы шешім 2022 жылдың 1 қаңтарынан бастап қолданысқа енгізіледі.</w:t>
      </w:r>
    </w:p>
    <w:bookmarkEnd w:id="6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Жугинисов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2022 жылғы 14 желтоқсандағы</w:t>
            </w:r>
            <w:r>
              <w:br/>
            </w:r>
            <w:r>
              <w:rPr>
                <w:rFonts w:ascii="Times New Roman"/>
                <w:b w:val="false"/>
                <w:i w:val="false"/>
                <w:color w:val="000000"/>
                <w:sz w:val="20"/>
              </w:rPr>
              <w:t>№ 197-VII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117-VII шешіміне 1 қосымша</w:t>
            </w:r>
          </w:p>
        </w:tc>
      </w:tr>
    </w:tbl>
    <w:bookmarkStart w:name="z83" w:id="64"/>
    <w:p>
      <w:pPr>
        <w:spacing w:after="0"/>
        <w:ind w:left="0"/>
        <w:jc w:val="left"/>
      </w:pPr>
      <w:r>
        <w:rPr>
          <w:rFonts w:ascii="Times New Roman"/>
          <w:b/>
          <w:i w:val="false"/>
          <w:color w:val="000000"/>
        </w:rPr>
        <w:t xml:space="preserve"> 2022 жылға арналған аудан бюджеті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11 955 314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3 491 187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830 958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2 127 753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2 117 373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түсетін түсімдер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8 415 107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8 410 855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8 410 855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1 936 277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6 026 996</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12 543 493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1 372 322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баскарудың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295 816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мүлiктi бағалауды жүргiзу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өзгеде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1 074 710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бiрдей әскери мiндеттi атқару шеңберiндегi iс-шаралар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1 168 773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1 054 871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1 054 871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бiлiм беру, әлеуметтiк қамтамасыз ету, мәдениет, спорт және ветеринар мамандарына отын сатып алуға Қазақстан Республикасының заңнамасына сәйкес әлеуметтiк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салаларындагы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әлеуметтiк бағдарламалар және азаматтық хал актілерін тіркеу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231 025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салу және/немесе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жүйесiн дамыту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635 493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денгейде спорттық жарыстар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Өнеркәсiп, сәулет, қала құрылысы және құрылыс қызметi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331 731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көлiгi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8 348 105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8 348 105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8 348 105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пайдаланылмаған (толық пайдаланылмаған) трансферттерді қайтару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7046603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471836</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 беру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41 351</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Қаржылық активтермен жасалатын операциялар бойынша сальдо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588179</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