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d1b0" w14:textId="967d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2021 жылғы 28 желтоқсандағы № 16/85-VII "2022-2024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2022 жылғы 25 наурыздағы № 21/109-VІІ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қалалық бюджет туралы" Арыс қалалық мәслихатының 2021 жылғы 28 желтоқсандағы № 16/85-VII (нормативтік құқықтық актілерді мемлекеттік тіркеу тізілімінде № 26197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Арыс қаласының 2022-2024 жылдарға арналған қалалық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16 622 110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1 709 078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90 747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14 762 285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16 716 026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12 262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- 106 178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106 178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93 916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21/109-VIІ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16/85-VIІ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 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(түгел пайдаланылмаған 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21/109-VIІ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16/85-VIІ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бюджеттік даму бағдарламаларының бюджеттік инвестициялық жобалар мен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