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890" w14:textId="219e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28 желтоқсандағы № 16/85-VII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19 мамырдағы № 23/114-VІІ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Арыс қалалық мәслихатының 2021 жылғы 28 желтоқсандағы № 16/85-VII (нормативтік құқықтық актілерді мемлекеттік тіркеу тізілімінде № 26197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17 405 689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2 005 801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444 983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14 893 598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17 499 605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12 262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106 178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93 916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қоспағанда,мемлекеттік бюджеттен қаржыландырылатын,сондай-ақ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 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