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4aa2" w14:textId="38b4a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Кентау қалалық мәслихатының 2018 жылғы 24 мамырдағы № 161 "Б" корпусы Кентау қалалық мәслихат аппаратының мемлекеттік әкімшілік қызметшілерінің қызметін бағалаудың әдістемесін бекіту туралы" шешiмiне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2022 жылғы 30 наурыздағы № 131 шешiмi. Күші жойылды - Түркістан облысы Кентау қалалық мәслихатының 2023 жылғы 8 тамыздағы № 33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08.08.2023 № 33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Кентау қалалық мәслихаты ШЕШТІ:</w:t>
      </w:r>
    </w:p>
    <w:bookmarkStart w:name="z2" w:id="1"/>
    <w:p>
      <w:pPr>
        <w:spacing w:after="0"/>
        <w:ind w:left="0"/>
        <w:jc w:val="both"/>
      </w:pPr>
      <w:r>
        <w:rPr>
          <w:rFonts w:ascii="Times New Roman"/>
          <w:b w:val="false"/>
          <w:i w:val="false"/>
          <w:color w:val="000000"/>
          <w:sz w:val="28"/>
        </w:rPr>
        <w:t xml:space="preserve">
      1. Кентау қалалық мәслихатының "Б" корпусы Кентау қалалық мәслихат аппаратының мемлекеттік әкімшілік қызметшілерінің қызметін бағалаудың әдістемесін бекіту туралы" 2018 жылғы 24 мамырдағы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4631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қазақ тіліндегі </w:t>
      </w:r>
      <w:r>
        <w:rPr>
          <w:rFonts w:ascii="Times New Roman"/>
          <w:b w:val="false"/>
          <w:i w:val="false"/>
          <w:color w:val="000000"/>
          <w:sz w:val="28"/>
        </w:rPr>
        <w:t>кіріспедегі</w:t>
      </w:r>
      <w:r>
        <w:rPr>
          <w:rFonts w:ascii="Times New Roman"/>
          <w:b w:val="false"/>
          <w:i w:val="false"/>
          <w:color w:val="000000"/>
          <w:sz w:val="28"/>
        </w:rPr>
        <w:t xml:space="preserve"> ШЕШІМ ҚАБЫЛДАДЫ деген сөз ШЕШТІ деген сөзбен алмастырылсын,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"Б" корпусы Кентау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шешіммен бекітілген: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39-тармағында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2022 жылғы 30 наурыздағы № 131</w:t>
            </w:r>
            <w:r>
              <w:br/>
            </w:r>
            <w:r>
              <w:rPr>
                <w:rFonts w:ascii="Times New Roman"/>
                <w:b w:val="false"/>
                <w:i w:val="false"/>
                <w:color w:val="000000"/>
                <w:sz w:val="20"/>
              </w:rPr>
              <w:t>шешіміне "Б" корпусы мемлекеттік</w:t>
            </w:r>
            <w:r>
              <w:br/>
            </w:r>
            <w:r>
              <w:rPr>
                <w:rFonts w:ascii="Times New Roman"/>
                <w:b w:val="false"/>
                <w:i w:val="false"/>
                <w:color w:val="000000"/>
                <w:sz w:val="20"/>
              </w:rPr>
              <w:t>әкімшілік қызметшетшілерінің қызметін</w:t>
            </w:r>
            <w:r>
              <w:br/>
            </w:r>
            <w:r>
              <w:rPr>
                <w:rFonts w:ascii="Times New Roman"/>
                <w:b w:val="false"/>
                <w:i w:val="false"/>
                <w:color w:val="000000"/>
                <w:sz w:val="20"/>
              </w:rPr>
              <w:t>бағалау әдістемесіне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24 мамырдағы № 161</w:t>
            </w:r>
            <w:r>
              <w:br/>
            </w:r>
            <w:r>
              <w:rPr>
                <w:rFonts w:ascii="Times New Roman"/>
                <w:b w:val="false"/>
                <w:i w:val="false"/>
                <w:color w:val="000000"/>
                <w:sz w:val="20"/>
              </w:rPr>
              <w:t>шешіміне "Б" корпусы мемлекеттік</w:t>
            </w:r>
            <w:r>
              <w:br/>
            </w:r>
            <w:r>
              <w:rPr>
                <w:rFonts w:ascii="Times New Roman"/>
                <w:b w:val="false"/>
                <w:i w:val="false"/>
                <w:color w:val="000000"/>
                <w:sz w:val="20"/>
              </w:rPr>
              <w:t>әкімшілік қызметшетшілерінің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t>[MISSING IMAGE: ,  ]</w:t>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t>[MISSING IMAGE: ,  ]</w:t>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t>[MISSING IMAGE: ,  ]</w:t>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t>[MISSING IMAGE: ,  ]</w:t>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t>[MISSING IMAGE: ,  ]</w:t>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t>[MISSING IMAGE: ,  ]</w:t>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t>[MISSING IMAGE: ,  ]</w:t>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t>[MISSING IMAGE: ,  ]</w:t>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t>[MISSING IMAGE: ,  ]</w:t>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t>[MISSING IMAGE: ,  ]</w:t>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t>[MISSING IMAGE: ,  ]</w:t>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t>[MISSING IMAGE: ,  ]</w:t>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t>[MISSING IMAGE: ,  ]</w:t>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t>[MISSING IMAGE: ,  ]</w:t>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t>[MISSING IMAGE: ,  ]</w:t>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t>[MISSING IMAGE: ,  ]</w:t>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t>[MISSING IMAGE: ,  ]</w:t>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t>[MISSING IMAGE: ,  ]</w:t>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t>[MISSING IMAGE: ,  ]</w:t>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t>[MISSING IMAGE: ,  ]</w:t>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t>[MISSING IMAGE: ,  ]</w:t>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t>[MISSING IMAGE: ,  ]</w:t>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t>[MISSING IMAGE: ,  ]</w:t>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t>[MISSING IMAGE: ,  ]</w:t>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t>[MISSING IMAGE: ,  ]</w:t>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t>[MISSING IMAGE: ,  ]</w:t>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t>[MISSING IMAGE: ,  ]</w:t>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t>[MISSING IMAGE: ,  ]</w:t>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t>[MISSING IMAGE: ,  ]</w:t>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жасайды; </w:t>
            </w:r>
          </w:p>
          <w:p>
            <w:pPr>
              <w:spacing w:after="20"/>
              <w:ind w:left="20"/>
              <w:jc w:val="both"/>
            </w:pPr>
            <w:r>
              <w:t>[MISSING IMAGE: ,  ]</w:t>
            </w:r>
          </w:p>
          <w:p>
            <w:pPr>
              <w:spacing w:after="0"/>
              <w:ind w:left="0"/>
              <w:jc w:val="both"/>
            </w:pPr>
            <w:r>
              <w:rPr>
                <w:rFonts w:ascii="Times New Roman"/>
                <w:b w:val="false"/>
                <w:i w:val="false"/>
                <w:color w:val="000000"/>
                <w:sz w:val="20"/>
              </w:rPr>
              <w:t xml:space="preserve"> Қызмет көрсетудің сапасын бақылайды, сондай-ақ жеке үлгі болу арқылы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t>[MISSING IMAGE: ,  ]</w:t>
            </w:r>
          </w:p>
          <w:p>
            <w:pPr>
              <w:spacing w:after="0"/>
              <w:ind w:left="0"/>
              <w:jc w:val="both"/>
            </w:pPr>
            <w:r>
              <w:rPr>
                <w:rFonts w:ascii="Times New Roman"/>
                <w:b w:val="false"/>
                <w:i w:val="false"/>
                <w:color w:val="000000"/>
                <w:sz w:val="20"/>
              </w:rPr>
              <w:t xml:space="preserve"> Кері байланысты қамтамасыз ету мақсатында қанағаттанушылық дейгейін анықтауға жағдай жасамайды; </w:t>
            </w:r>
          </w:p>
          <w:p>
            <w:pPr>
              <w:spacing w:after="20"/>
              <w:ind w:left="20"/>
              <w:jc w:val="both"/>
            </w:pPr>
            <w:r>
              <w:t>[MISSING IMAGE: ,  ]</w:t>
            </w:r>
          </w:p>
          <w:p>
            <w:pPr>
              <w:spacing w:after="0"/>
              <w:ind w:left="0"/>
              <w:jc w:val="both"/>
            </w:pPr>
            <w:r>
              <w:rPr>
                <w:rFonts w:ascii="Times New Roman"/>
                <w:b w:val="false"/>
                <w:i w:val="false"/>
                <w:color w:val="000000"/>
                <w:sz w:val="20"/>
              </w:rPr>
              <w:t xml:space="preserve"> Сапасыз қызмет көрсетуге жол береді, қызықпаушылық білдіреді.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t>[MISSING IMAGE: ,  ]</w:t>
            </w:r>
          </w:p>
          <w:p>
            <w:pPr>
              <w:spacing w:after="0"/>
              <w:ind w:left="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t>[MISSING IMAGE: ,  ]</w:t>
            </w:r>
          </w:p>
          <w:p>
            <w:pPr>
              <w:spacing w:after="0"/>
              <w:ind w:left="0"/>
              <w:jc w:val="both"/>
            </w:pPr>
            <w:r>
              <w:rPr>
                <w:rFonts w:ascii="Times New Roman"/>
                <w:b w:val="false"/>
                <w:i w:val="false"/>
                <w:color w:val="000000"/>
                <w:sz w:val="20"/>
              </w:rPr>
              <w:t xml:space="preserve"> Қызмет көрсету сапасын жақсарту бойынша ұсыныс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Қызмет алушыға дөрекілік және немқұрайлылық білдіреді; </w:t>
            </w:r>
          </w:p>
          <w:p>
            <w:pPr>
              <w:spacing w:after="20"/>
              <w:ind w:left="20"/>
              <w:jc w:val="both"/>
            </w:pPr>
            <w:r>
              <w:t>[MISSING IMAGE: ,  ]</w:t>
            </w:r>
          </w:p>
          <w:p>
            <w:pPr>
              <w:spacing w:after="0"/>
              <w:ind w:left="0"/>
              <w:jc w:val="both"/>
            </w:pPr>
            <w:r>
              <w:rPr>
                <w:rFonts w:ascii="Times New Roman"/>
                <w:b w:val="false"/>
                <w:i w:val="false"/>
                <w:color w:val="000000"/>
                <w:sz w:val="20"/>
              </w:rPr>
              <w:t xml:space="preserve"> Тұтынушының сұрақтары мен мәселелеріне мән бермейді; </w:t>
            </w:r>
          </w:p>
          <w:p>
            <w:pPr>
              <w:spacing w:after="20"/>
              <w:ind w:left="20"/>
              <w:jc w:val="both"/>
            </w:pPr>
            <w:r>
              <w:t>[MISSING IMAGE: ,  ]</w:t>
            </w:r>
          </w:p>
          <w:p>
            <w:pPr>
              <w:spacing w:after="0"/>
              <w:ind w:left="0"/>
              <w:jc w:val="both"/>
            </w:pPr>
            <w:r>
              <w:rPr>
                <w:rFonts w:ascii="Times New Roman"/>
                <w:b w:val="false"/>
                <w:i w:val="false"/>
                <w:color w:val="000000"/>
                <w:sz w:val="20"/>
              </w:rPr>
              <w:t xml:space="preserve"> Қызмет көрсету сапасын жақсарту бойынша белсенділік танытпайды.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w:t>
            </w:r>
          </w:p>
          <w:p>
            <w:pPr>
              <w:spacing w:after="20"/>
              <w:ind w:left="20"/>
              <w:jc w:val="both"/>
            </w:pPr>
            <w:r>
              <w:t>[MISSING IMAGE: ,  ]</w:t>
            </w:r>
          </w:p>
          <w:p>
            <w:pPr>
              <w:spacing w:after="0"/>
              <w:ind w:left="0"/>
              <w:jc w:val="both"/>
            </w:pPr>
            <w:r>
              <w:rPr>
                <w:rFonts w:ascii="Times New Roman"/>
                <w:b w:val="false"/>
                <w:i w:val="false"/>
                <w:color w:val="000000"/>
                <w:sz w:val="20"/>
              </w:rPr>
              <w:t xml:space="preserve"> Тұтынушыға ақпараттарды құрметпен және игілікпен жеткізеді; </w:t>
            </w:r>
          </w:p>
          <w:p>
            <w:pPr>
              <w:spacing w:after="20"/>
              <w:ind w:left="20"/>
              <w:jc w:val="both"/>
            </w:pPr>
            <w:r>
              <w:t>[MISSING IMAGE: ,  ]</w:t>
            </w:r>
          </w:p>
          <w:p>
            <w:pPr>
              <w:spacing w:after="0"/>
              <w:ind w:left="0"/>
              <w:jc w:val="both"/>
            </w:pPr>
            <w:r>
              <w:rPr>
                <w:rFonts w:ascii="Times New Roman"/>
                <w:b w:val="false"/>
                <w:i w:val="false"/>
                <w:color w:val="000000"/>
                <w:sz w:val="20"/>
              </w:rPr>
              <w:t xml:space="preserve"> Қызмет тұтынушыларының пікірін құрметтейді.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Бағыныстағылармен қызмет алушыларды ақпараттандыру бойынша жұмыс жүргізбейді; </w:t>
            </w:r>
          </w:p>
          <w:p>
            <w:pPr>
              <w:spacing w:after="20"/>
              <w:ind w:left="20"/>
              <w:jc w:val="both"/>
            </w:pPr>
            <w:r>
              <w:t>[MISSING IMAGE: ,  ]</w:t>
            </w:r>
          </w:p>
          <w:p>
            <w:pPr>
              <w:spacing w:after="0"/>
              <w:ind w:left="0"/>
              <w:jc w:val="both"/>
            </w:pPr>
            <w:r>
              <w:rPr>
                <w:rFonts w:ascii="Times New Roman"/>
                <w:b w:val="false"/>
                <w:i w:val="false"/>
                <w:color w:val="000000"/>
                <w:sz w:val="20"/>
              </w:rPr>
              <w:t xml:space="preserve"> Тұтынушыға ақпараттарды жеткізбейді немесе немқұрайлы және жақтырмай жеткізеді; </w:t>
            </w:r>
          </w:p>
          <w:p>
            <w:pPr>
              <w:spacing w:after="20"/>
              <w:ind w:left="20"/>
              <w:jc w:val="both"/>
            </w:pPr>
            <w:r>
              <w:t>[MISSING IMAGE: ,  ]</w:t>
            </w:r>
          </w:p>
          <w:p>
            <w:pPr>
              <w:spacing w:after="0"/>
              <w:ind w:left="0"/>
              <w:jc w:val="both"/>
            </w:pPr>
            <w:r>
              <w:rPr>
                <w:rFonts w:ascii="Times New Roman"/>
                <w:b w:val="false"/>
                <w:i w:val="false"/>
                <w:color w:val="000000"/>
                <w:sz w:val="20"/>
              </w:rPr>
              <w:t xml:space="preserve"> Қызмет тұтынушыларының пікірін елемейді.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t>[MISSING IMAGE: ,  ]</w:t>
            </w:r>
          </w:p>
          <w:p>
            <w:pPr>
              <w:spacing w:after="0"/>
              <w:ind w:left="0"/>
              <w:jc w:val="both"/>
            </w:pPr>
            <w:r>
              <w:rPr>
                <w:rFonts w:ascii="Times New Roman"/>
                <w:b w:val="false"/>
                <w:i w:val="false"/>
                <w:color w:val="000000"/>
                <w:sz w:val="20"/>
              </w:rPr>
              <w:t xml:space="preserve"> Тұтынушыға ақпаратты қолжетімді ауызша және жазбаша түрде жеткізеді; </w:t>
            </w:r>
          </w:p>
          <w:p>
            <w:pPr>
              <w:spacing w:after="20"/>
              <w:ind w:left="20"/>
              <w:jc w:val="both"/>
            </w:pPr>
            <w:r>
              <w:t>[MISSING IMAGE: ,  ]</w:t>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t>[MISSING IMAGE: ,  ]</w:t>
            </w:r>
          </w:p>
          <w:p>
            <w:pPr>
              <w:spacing w:after="0"/>
              <w:ind w:left="0"/>
              <w:jc w:val="both"/>
            </w:pPr>
            <w:r>
              <w:rPr>
                <w:rFonts w:ascii="Times New Roman"/>
                <w:b w:val="false"/>
                <w:i w:val="false"/>
                <w:color w:val="000000"/>
                <w:sz w:val="20"/>
              </w:rPr>
              <w:t xml:space="preserve"> Тұтынушыға ақпаратты ауызша және жазбаша түрде жеткізбейді немесе түсініксіз жеткізеді; </w:t>
            </w:r>
          </w:p>
          <w:p>
            <w:pPr>
              <w:spacing w:after="20"/>
              <w:ind w:left="20"/>
              <w:jc w:val="both"/>
            </w:pPr>
            <w:r>
              <w:t>[MISSING IMAGE: ,  ]</w:t>
            </w:r>
          </w:p>
          <w:p>
            <w:pPr>
              <w:spacing w:after="0"/>
              <w:ind w:left="0"/>
              <w:jc w:val="both"/>
            </w:pPr>
            <w:r>
              <w:rPr>
                <w:rFonts w:ascii="Times New Roman"/>
                <w:b w:val="false"/>
                <w:i w:val="false"/>
                <w:color w:val="000000"/>
                <w:sz w:val="20"/>
              </w:rPr>
              <w:t xml:space="preserve"> Көрсетілетін қызметтер туралы ақпаратты уақтылы қабылдай және жібере алмайды.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t>[MISSING IMAGE: ,  ]</w:t>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t>[MISSING IMAGE: ,  ]</w:t>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t>[MISSING IMAGE: ,  ]</w:t>
            </w:r>
          </w:p>
          <w:p>
            <w:pPr>
              <w:spacing w:after="0"/>
              <w:ind w:left="0"/>
              <w:jc w:val="both"/>
            </w:pPr>
            <w:r>
              <w:rPr>
                <w:rFonts w:ascii="Times New Roman"/>
                <w:b w:val="false"/>
                <w:i w:val="false"/>
                <w:color w:val="000000"/>
                <w:sz w:val="20"/>
              </w:rPr>
              <w:t xml:space="preserve"> Болып жатқан өзгерістерге талдау жасамайды және жұмысты жақсарту бойынша шаралар қабылдамайды; </w:t>
            </w:r>
          </w:p>
          <w:p>
            <w:pPr>
              <w:spacing w:after="20"/>
              <w:ind w:left="20"/>
              <w:jc w:val="both"/>
            </w:pPr>
            <w:r>
              <w:t>[MISSING IMAGE: ,  ]</w:t>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t>[MISSING IMAGE: ,  ]</w:t>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t>[MISSING IMAGE: ,  ]</w:t>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t>[MISSING IMAGE: ,  ]</w:t>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t>[MISSING IMAGE: ,  ]</w:t>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t>[MISSING IMAGE: ,  ]</w:t>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t>[MISSING IMAGE: ,  ]</w:t>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t>[MISSING IMAGE: ,  ]</w:t>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t>[MISSING IMAGE: ,  ]</w:t>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t>[MISSING IMAGE: ,  ]</w:t>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t>[MISSING IMAGE: ,  ]</w:t>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t>[MISSING IMAGE: ,  ]</w:t>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t>[MISSING IMAGE: ,  ]</w:t>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t>[MISSING IMAGE: ,  ]</w:t>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t>[MISSING IMAGE: ,  ]</w:t>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t>[MISSING IMAGE: ,  ]</w:t>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t>[MISSING IMAGE: ,  ]</w:t>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t>[MISSING IMAGE: ,  ]</w:t>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t>[MISSING IMAGE: ,  ]</w:t>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t>[MISSING IMAGE: ,  ]</w:t>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t>[MISSING IMAGE: ,  ]</w:t>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t>[MISSING IMAGE: ,  ]</w:t>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t>[MISSING IMAGE: ,  ]</w:t>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t>[MISSING IMAGE: ,  ]</w:t>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t>[MISSING IMAGE: ,  ]</w:t>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t>[MISSING IMAGE: ,  ]</w:t>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t>[MISSING IMAGE: ,  ]</w:t>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t>[MISSING IMAGE: ,  ]</w:t>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