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fff9" w14:textId="b64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24 желтоқсандағы № 14/76-VІІ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28 қарашадағы № 23/227-VII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Түркістан қалалық мәслихатының 2021 жылғы 24 желтоқсандағы № 14/76-VІІ (Нормативтік құқықтық актілерді мемлекеттік тіркеу тізілімінде № 26139 нөмірімен тіркелген, 2021 жылғы 30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131 200 321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13 781 795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38 410 125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78 345 986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94 206 210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977 534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36 016 577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- 36 016 577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37 303 993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332 052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69,2 пайыз, облыстық бюджетке 30,8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50,0 пайыз, облыстық бюджетке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67,2 пайыз, облыстық бюджетке 32,8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 әкімдігінің 2022 жылға арналған резерві 340 000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23/227-VIІ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14/76-VIІ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 жеке бағдарламасына сәйкес, мұқтаж мүгедектігі бар адамдарды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