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3488" w14:textId="a66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24 желтоқсандағы № 12/75 "2022-2024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5 сәуірдегі № 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"2022-2024 жылдарға арналған аудан бюджеті туралы" 2021 жылғы 24 желтоқсандағы № 12/75 (Нормативтік құқықтық актілерді мемлекеттік тіркеу тізілімінде № 26051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2022-2024 жылдарға арналған аудан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13 816 566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–12 852 327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13 856 488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238 706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92 098,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-278 628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39 922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 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аудандық маңызы бар қала, ауыл, кент, ауылдық округ бюджеттеріне берілетін субвенциялар мөлшерінің жалпы сомасы 535 051 мың теңге сомасында 2-қосымшаға сәйкес қарастырылсын,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38 872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79 921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44 032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45 158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43 527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70 827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45 741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48 361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36 827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37 983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41 206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 № 16/101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12/75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наурыздағы № 16/101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12/75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