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d9f1" w14:textId="3cc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желтоқсандағы № 34/2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Бадам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Бадам ауылдық округ бюджетіне берілетін субвенция мөлшері 22 370 мың теңге болып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Бөген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38 760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жылы аудандық бюджеттен Бөген ауылдық округ бюджетіне берілетін субвенция мөлшері 29 400 мың теңге болып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Бөржар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жылы аудандық бюджеттен Бөржар ауылдық округ бюджетіне берілетін субвенция мөлшері 19 149 мың теңге болып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Жеңіс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жылы аудандық бюджеттен Жеңіс ауылдық округ бюджетіне берілетін субвенция мөлшері 24 617 мың теңге болып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Қарақұм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44 754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846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жылы аудандық бюджеттен Қарақұм ауылдық округ бюджетіне берілетін субвенция мөлшері 34 871 мың теңге болып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Қараспан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жылы аудандық бюджеттен Қараспан ауылдық округ бюджетіне берілетін субвенция мөлшері 30 781 мың теңге болып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Қажымұқан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172 937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105 393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жылы аудандық бюджеттен Қажымұқан ауылдық округ бюджетіне берілетін субвенция мөлшері 24 082 мың теңге болып бекітілсін.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Төрткөл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жылы аудандық бюджеттен Төрткөл ауылдық округ бюджетіне берілетін субвенция мөлшері 27 525 мың теңге болып бекітілсін.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Шұбар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жылы аудандық бюджеттен Шұбар ауылдық округ бюджетіне берілетін субвенция мөлшері 32 625 мың теңге болып бекітілсін.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Шұбарсу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216 732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жылы аудандық бюджеттен Шұбарсу ауылдық округ бюджетіне берілетін субвенция мөлшері 17 028 мың теңге болып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Бөржар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Жеңіс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Қараспан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Қажымұқан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Төрткөл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Шұбарсу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Ордабасы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