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ca61" w14:textId="078c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2022 жылғы 20 желтоқсандағы № 23/125-VII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8 620 382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2 420 235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6 167 387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8 688 874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44 322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-112 814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112 814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62 100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68 492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Отырар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9/54-VIIІ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салынатын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49,4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салынбайтын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 пайыз;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облыстық бюджеттен аудандық бюджетке берілетін субвенция мөлшері 2 745 638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аудандық бюджеттен аудандық маңызы бар қала, ауыл, кент, ауылдық округ бюджеттеріне берілетін субвенциялар мөлшерінің жалпы сомасы 705 523 мың теңге болып қарастырылсын, оның ішінде: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 мың теңге.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органның 2023 жылға арналған резерві 37 968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Бюджеттiк инвестициялық жобаларды (бағдарламаларды) іске асыруға бағытталған бюджеттiк бағдарламалар бөлiнiсiнде 2023 жылға арналған аудандық бюджеттiк даму бағдарламаларының тiзбесi 4-қосымшаға сәйкес бекiтiлсiн.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Отырар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9/54-VIIІ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акциялардың мемлекеттік пакетіне берілетін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Мемлекетмұқтажыүшінжеручаскелеріналу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350 821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222 272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құрылыс, сәулетжәнеқалақұрылысыбөлімі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75 860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