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0d37" w14:textId="ac20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2022 жылғы 10 қарашадағы № 334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әкімдігінің кейбір қаулыларына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Сарыағаш ауданы әкімдігінің 2019 жылғы 27 маусымдағы № 250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5101 болып тіркелген, Қазақстан Республикасы нормативтік құқықтық актілерінің эталондық бақылау банкінде 2019 жылғы 12 шілдеде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Сарыағаш ауданы әкімдігінің 2019 жылғы 27 маусымдағы № 252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5100 болып тіркелген, Қазақстан Республикасы нормативтік құқықтық актілерінің эталондық бақылау банкінде 2019 жылғы 12 шілдеде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Сарыағаш ауданы әкімдігінің 2018 жылғы 1 қарашадағы № 469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4776 болып тіркелген, Қазақстан Республикасы нормативтік құқықтық актілерінің эталондық бақылау банкінде 2019 жылғы 8 қаңтарда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Сарыағаш ауданы әкімдігінің 2019 жылғы 27 маусымдағы № 251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5102 болып тіркелген, Қазақстан Республикасы нормативтік құқықтық актілерінің эталондық бақылау банкінде 2019 жылғы 12 шілдеде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