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8b6b" w14:textId="5128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2021 жылғы 24 желтоқсандағы № 16-115-VII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2022 жылғы 24 мамырдағы № 21-149-VII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"2022-2024 жылдарға арналған аудандық бюджет туралы" 2021 жылғы 24 желтоқсандағы № 16-115-VII (нормативтік құқықтық актілерді мемлекеттік тіркеу тізілімінде № 26202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2022-2024 жылдарға арналған аудандық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32 903 235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3 804 825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305 778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28 792 632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33 053 434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121 831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- 272 030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183 780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150 199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жылы облыстық бюджетке жалпы түсімдер сомасынан төлем көзінен салық салынатын табыстардан ұсталатын жеке табыс салығы 65,5 пайыз, әлеуметтік салықтан 57,8 пайыз мөлшерінде бөлу нормативі белгіленсін";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21-149-VII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16-115-VII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 құжаттар бергені үшін алынатын міндетті 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