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8b6b" w14:textId="5128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2021 жылғы 24 желтоқсандағы № 16-115-VII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2022 жылғы 24 мамырдағы № 21-149-VII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"2022-2024 жылдарға арналған аудандық бюджет туралы" 2021 жылғы 24 желтоқсандағы № 16-115-VII (нормативтік құқықтық актілерді мемлекеттік тіркеу тізілімінде № 26202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2022-2024 жылдарға арналған аудандық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32 903 235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3 804 825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305 778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28 792 632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33 053 434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121 831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183 780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- 272 030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272 030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183 780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150 199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жылы облыстық бюджетке жалпы түсімдер сомасынан төлем көзінен салық салынатын табыстардан ұсталатын жеке табыс салығы 65,5 пайыз, әлеуметтік салықтан 57,8 пайыз мөлшерінде бөлу нормативі белгіленсін";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мамырдағы № 21-149-VII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16-115-VII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 құжаттар бергені үшін алынатын міндетті 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