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288" w14:textId="51a7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А.Рахышұлы көшесінен-2846,6 шаршы метр, Ж.Қаламбаев көшесінен-2079,06 шаршы метр, Кіші Балдысу көшесінен-2335 шаршы метр, Ш.Бекжанұлы 2 көшесінен-1008,2 шаршы метр, Теріскей көшесінен-2285,8 шаршы метр, Ж.Жабаев көшесінен-933,6 шаршы метр, Ә.Молдағұлова 2 көшесінен-1702,4 шаршы метр, Ш.Қалдаяқов көшесінен-996,34 шаршы метр, барлығы -14187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