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6896" w14:textId="8e56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атауы жоқ № 48 көшесінен-1360 шаршы метр, атауы жоқ № 49 көшесінен-3380 шаршы метр, атауы жоқ № 50 көшесінен-1430 шаршы метр, атауы жоқ № 51 көшесінен -1050 шаршы метр, атауы жоқ № 52 көшесінен-1786 шаршы метр, барлығы-9506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