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a1cf" w14:textId="430a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27 желтоқсандағы № 28-176-VIІ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Жетісай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Жетісай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мынадай көлемде бекітілсін:</w:t>
      </w:r>
    </w:p>
    <w:bookmarkEnd w:id="1"/>
    <w:p>
      <w:pPr>
        <w:spacing w:after="0"/>
        <w:ind w:left="0"/>
        <w:jc w:val="both"/>
      </w:pPr>
      <w:r>
        <w:rPr>
          <w:rFonts w:ascii="Times New Roman"/>
          <w:b w:val="false"/>
          <w:i w:val="false"/>
          <w:color w:val="000000"/>
          <w:sz w:val="28"/>
        </w:rPr>
        <w:t xml:space="preserve">
      1) кірістер – 22 945 556 мың теңге: </w:t>
      </w:r>
    </w:p>
    <w:p>
      <w:pPr>
        <w:spacing w:after="0"/>
        <w:ind w:left="0"/>
        <w:jc w:val="both"/>
      </w:pPr>
      <w:r>
        <w:rPr>
          <w:rFonts w:ascii="Times New Roman"/>
          <w:b w:val="false"/>
          <w:i w:val="false"/>
          <w:color w:val="000000"/>
          <w:sz w:val="28"/>
        </w:rPr>
        <w:t>
      салықтық түсімдер – 3 695 822 мың теңге;</w:t>
      </w:r>
    </w:p>
    <w:p>
      <w:pPr>
        <w:spacing w:after="0"/>
        <w:ind w:left="0"/>
        <w:jc w:val="both"/>
      </w:pPr>
      <w:r>
        <w:rPr>
          <w:rFonts w:ascii="Times New Roman"/>
          <w:b w:val="false"/>
          <w:i w:val="false"/>
          <w:color w:val="000000"/>
          <w:sz w:val="28"/>
        </w:rPr>
        <w:t>
      салықтық емес түсімдер – 18 573 мың теңге;</w:t>
      </w:r>
    </w:p>
    <w:p>
      <w:pPr>
        <w:spacing w:after="0"/>
        <w:ind w:left="0"/>
        <w:jc w:val="both"/>
      </w:pPr>
      <w:r>
        <w:rPr>
          <w:rFonts w:ascii="Times New Roman"/>
          <w:b w:val="false"/>
          <w:i w:val="false"/>
          <w:color w:val="000000"/>
          <w:sz w:val="28"/>
        </w:rPr>
        <w:t>
      негізгі капиталды сатудан түсетін түсімдер – 4 205 мың теңге;</w:t>
      </w:r>
    </w:p>
    <w:p>
      <w:pPr>
        <w:spacing w:after="0"/>
        <w:ind w:left="0"/>
        <w:jc w:val="both"/>
      </w:pPr>
      <w:r>
        <w:rPr>
          <w:rFonts w:ascii="Times New Roman"/>
          <w:b w:val="false"/>
          <w:i w:val="false"/>
          <w:color w:val="000000"/>
          <w:sz w:val="28"/>
        </w:rPr>
        <w:t>
      трансферттер түсімі – 19 226 956 мың теңге;</w:t>
      </w:r>
    </w:p>
    <w:p>
      <w:pPr>
        <w:spacing w:after="0"/>
        <w:ind w:left="0"/>
        <w:jc w:val="both"/>
      </w:pPr>
      <w:r>
        <w:rPr>
          <w:rFonts w:ascii="Times New Roman"/>
          <w:b w:val="false"/>
          <w:i w:val="false"/>
          <w:color w:val="000000"/>
          <w:sz w:val="28"/>
        </w:rPr>
        <w:t>
      2) шығындар – 23 068 579 мың теңге;</w:t>
      </w:r>
    </w:p>
    <w:p>
      <w:pPr>
        <w:spacing w:after="0"/>
        <w:ind w:left="0"/>
        <w:jc w:val="both"/>
      </w:pPr>
      <w:r>
        <w:rPr>
          <w:rFonts w:ascii="Times New Roman"/>
          <w:b w:val="false"/>
          <w:i w:val="false"/>
          <w:color w:val="000000"/>
          <w:sz w:val="28"/>
        </w:rPr>
        <w:t>
      3) таза бюджеттік кредиттеу – 307 828 мың теңге:</w:t>
      </w:r>
    </w:p>
    <w:p>
      <w:pPr>
        <w:spacing w:after="0"/>
        <w:ind w:left="0"/>
        <w:jc w:val="both"/>
      </w:pPr>
      <w:r>
        <w:rPr>
          <w:rFonts w:ascii="Times New Roman"/>
          <w:b w:val="false"/>
          <w:i w:val="false"/>
          <w:color w:val="000000"/>
          <w:sz w:val="28"/>
        </w:rPr>
        <w:t>
      бюджеттік кредиттер – 496 800 мың теңге;</w:t>
      </w:r>
    </w:p>
    <w:p>
      <w:pPr>
        <w:spacing w:after="0"/>
        <w:ind w:left="0"/>
        <w:jc w:val="both"/>
      </w:pPr>
      <w:r>
        <w:rPr>
          <w:rFonts w:ascii="Times New Roman"/>
          <w:b w:val="false"/>
          <w:i w:val="false"/>
          <w:color w:val="000000"/>
          <w:sz w:val="28"/>
        </w:rPr>
        <w:t>
      бюджеттік кредиттерді өтеу – 188 972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- 430 851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430 851 мың теңге:</w:t>
      </w:r>
    </w:p>
    <w:p>
      <w:pPr>
        <w:spacing w:after="0"/>
        <w:ind w:left="0"/>
        <w:jc w:val="both"/>
      </w:pPr>
      <w:r>
        <w:rPr>
          <w:rFonts w:ascii="Times New Roman"/>
          <w:b w:val="false"/>
          <w:i w:val="false"/>
          <w:color w:val="000000"/>
          <w:sz w:val="28"/>
        </w:rPr>
        <w:t>
      қарыздар түсімі – 496 800 мың теңге;</w:t>
      </w:r>
    </w:p>
    <w:p>
      <w:pPr>
        <w:spacing w:after="0"/>
        <w:ind w:left="0"/>
        <w:jc w:val="both"/>
      </w:pPr>
      <w:r>
        <w:rPr>
          <w:rFonts w:ascii="Times New Roman"/>
          <w:b w:val="false"/>
          <w:i w:val="false"/>
          <w:color w:val="000000"/>
          <w:sz w:val="28"/>
        </w:rPr>
        <w:t>
      қарыздарды өтеу – 188 972 мың теңге;</w:t>
      </w:r>
    </w:p>
    <w:p>
      <w:pPr>
        <w:spacing w:after="0"/>
        <w:ind w:left="0"/>
        <w:jc w:val="both"/>
      </w:pPr>
      <w:r>
        <w:rPr>
          <w:rFonts w:ascii="Times New Roman"/>
          <w:b w:val="false"/>
          <w:i w:val="false"/>
          <w:color w:val="000000"/>
          <w:sz w:val="28"/>
        </w:rPr>
        <w:t>
      бюджет қаражатының пайдаланылатын қалдықтары – 123 023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22.12.2023 </w:t>
      </w:r>
      <w:r>
        <w:rPr>
          <w:rFonts w:ascii="Times New Roman"/>
          <w:b w:val="false"/>
          <w:i w:val="false"/>
          <w:color w:val="000000"/>
          <w:sz w:val="28"/>
        </w:rPr>
        <w:t>№ 10-66-VIII</w:t>
      </w:r>
      <w:r>
        <w:rPr>
          <w:rFonts w:ascii="Times New Roman"/>
          <w:b w:val="false"/>
          <w:i w:val="false"/>
          <w:color w:val="ff0000"/>
          <w:sz w:val="28"/>
        </w:rPr>
        <w:t xml:space="preserve"> (01.01.2023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50 пайыз, төлем көзінен салық салынатын табыстардан ұсталатын жеке табыс салығынан 50 пайыз, төлем көзінен салық салынбайтын табыстардан ұсталатын жеке табыс салығынан 100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2023 жылға облыстық бюджеттен аудандық бюджетке берілетін субвенция мөлшерінің жалпы сомасы 2 752 375 мың теңге болып қарастырылсын.</w:t>
      </w:r>
    </w:p>
    <w:bookmarkEnd w:id="3"/>
    <w:bookmarkStart w:name="z5" w:id="4"/>
    <w:p>
      <w:pPr>
        <w:spacing w:after="0"/>
        <w:ind w:left="0"/>
        <w:jc w:val="both"/>
      </w:pPr>
      <w:r>
        <w:rPr>
          <w:rFonts w:ascii="Times New Roman"/>
          <w:b w:val="false"/>
          <w:i w:val="false"/>
          <w:color w:val="000000"/>
          <w:sz w:val="28"/>
        </w:rPr>
        <w:t>
      4. 2023 жылға аудандық бюджеттен аудандық маңызы бар қала, кент және ауылдық округтердің бюджеттеріне берілетін субвенциялар мөлшерінің жалпы сомасы 436 249 мың теңге болып қарастырылсын, оның ішінде:</w:t>
      </w:r>
    </w:p>
    <w:bookmarkEnd w:id="4"/>
    <w:p>
      <w:pPr>
        <w:spacing w:after="0"/>
        <w:ind w:left="0"/>
        <w:jc w:val="both"/>
      </w:pPr>
      <w:r>
        <w:rPr>
          <w:rFonts w:ascii="Times New Roman"/>
          <w:b w:val="false"/>
          <w:i w:val="false"/>
          <w:color w:val="000000"/>
          <w:sz w:val="28"/>
        </w:rPr>
        <w:t>
      Жаңа ауыл ауылдық округі 29 791 мың теңге;</w:t>
      </w:r>
    </w:p>
    <w:p>
      <w:pPr>
        <w:spacing w:after="0"/>
        <w:ind w:left="0"/>
        <w:jc w:val="both"/>
      </w:pPr>
      <w:r>
        <w:rPr>
          <w:rFonts w:ascii="Times New Roman"/>
          <w:b w:val="false"/>
          <w:i w:val="false"/>
          <w:color w:val="000000"/>
          <w:sz w:val="28"/>
        </w:rPr>
        <w:t>
      Жылысу ауылдық округі 47 736 мың теңге;</w:t>
      </w:r>
    </w:p>
    <w:p>
      <w:pPr>
        <w:spacing w:after="0"/>
        <w:ind w:left="0"/>
        <w:jc w:val="both"/>
      </w:pPr>
      <w:r>
        <w:rPr>
          <w:rFonts w:ascii="Times New Roman"/>
          <w:b w:val="false"/>
          <w:i w:val="false"/>
          <w:color w:val="000000"/>
          <w:sz w:val="28"/>
        </w:rPr>
        <w:t>
      Қазыбек би ауылдық округі 45 387 мың теңге;</w:t>
      </w:r>
    </w:p>
    <w:p>
      <w:pPr>
        <w:spacing w:after="0"/>
        <w:ind w:left="0"/>
        <w:jc w:val="both"/>
      </w:pPr>
      <w:r>
        <w:rPr>
          <w:rFonts w:ascii="Times New Roman"/>
          <w:b w:val="false"/>
          <w:i w:val="false"/>
          <w:color w:val="000000"/>
          <w:sz w:val="28"/>
        </w:rPr>
        <w:t>
      Қарақай ауылдық округі 34 055 мың теңге;</w:t>
      </w:r>
    </w:p>
    <w:p>
      <w:pPr>
        <w:spacing w:after="0"/>
        <w:ind w:left="0"/>
        <w:jc w:val="both"/>
      </w:pPr>
      <w:r>
        <w:rPr>
          <w:rFonts w:ascii="Times New Roman"/>
          <w:b w:val="false"/>
          <w:i w:val="false"/>
          <w:color w:val="000000"/>
          <w:sz w:val="28"/>
        </w:rPr>
        <w:t>
      Абай ауылдық округі 35 755 мың теңге;</w:t>
      </w:r>
    </w:p>
    <w:p>
      <w:pPr>
        <w:spacing w:after="0"/>
        <w:ind w:left="0"/>
        <w:jc w:val="both"/>
      </w:pPr>
      <w:r>
        <w:rPr>
          <w:rFonts w:ascii="Times New Roman"/>
          <w:b w:val="false"/>
          <w:i w:val="false"/>
          <w:color w:val="000000"/>
          <w:sz w:val="28"/>
        </w:rPr>
        <w:t>
      Атамекен ауылдық округі 41 543 мың теңге;</w:t>
      </w:r>
    </w:p>
    <w:p>
      <w:pPr>
        <w:spacing w:after="0"/>
        <w:ind w:left="0"/>
        <w:jc w:val="both"/>
      </w:pPr>
      <w:r>
        <w:rPr>
          <w:rFonts w:ascii="Times New Roman"/>
          <w:b w:val="false"/>
          <w:i w:val="false"/>
          <w:color w:val="000000"/>
          <w:sz w:val="28"/>
        </w:rPr>
        <w:t>
      Ш.Ділдабеков ауылдық округі 34 022 мың теңге;</w:t>
      </w:r>
    </w:p>
    <w:p>
      <w:pPr>
        <w:spacing w:after="0"/>
        <w:ind w:left="0"/>
        <w:jc w:val="both"/>
      </w:pPr>
      <w:r>
        <w:rPr>
          <w:rFonts w:ascii="Times New Roman"/>
          <w:b w:val="false"/>
          <w:i w:val="false"/>
          <w:color w:val="000000"/>
          <w:sz w:val="28"/>
        </w:rPr>
        <w:t>
      Ж.Ералиев ауылдық округі 44 172 мың теңге;</w:t>
      </w:r>
    </w:p>
    <w:p>
      <w:pPr>
        <w:spacing w:after="0"/>
        <w:ind w:left="0"/>
        <w:jc w:val="both"/>
      </w:pPr>
      <w:r>
        <w:rPr>
          <w:rFonts w:ascii="Times New Roman"/>
          <w:b w:val="false"/>
          <w:i w:val="false"/>
          <w:color w:val="000000"/>
          <w:sz w:val="28"/>
        </w:rPr>
        <w:t>
      Қызылқұм ауылдық округі 41 318 мың теңге;</w:t>
      </w:r>
    </w:p>
    <w:p>
      <w:pPr>
        <w:spacing w:after="0"/>
        <w:ind w:left="0"/>
        <w:jc w:val="both"/>
      </w:pPr>
      <w:r>
        <w:rPr>
          <w:rFonts w:ascii="Times New Roman"/>
          <w:b w:val="false"/>
          <w:i w:val="false"/>
          <w:color w:val="000000"/>
          <w:sz w:val="28"/>
        </w:rPr>
        <w:t>
      Мақталы ауылдық округі 38 227 мың теңге;</w:t>
      </w:r>
    </w:p>
    <w:p>
      <w:pPr>
        <w:spacing w:after="0"/>
        <w:ind w:left="0"/>
        <w:jc w:val="both"/>
      </w:pPr>
      <w:r>
        <w:rPr>
          <w:rFonts w:ascii="Times New Roman"/>
          <w:b w:val="false"/>
          <w:i w:val="false"/>
          <w:color w:val="000000"/>
          <w:sz w:val="28"/>
        </w:rPr>
        <w:t>
      Ынтымақ ауылдық округі 44 243 мың теңге.</w:t>
      </w:r>
    </w:p>
    <w:bookmarkStart w:name="z6" w:id="5"/>
    <w:p>
      <w:pPr>
        <w:spacing w:after="0"/>
        <w:ind w:left="0"/>
        <w:jc w:val="both"/>
      </w:pPr>
      <w:r>
        <w:rPr>
          <w:rFonts w:ascii="Times New Roman"/>
          <w:b w:val="false"/>
          <w:i w:val="false"/>
          <w:color w:val="000000"/>
          <w:sz w:val="28"/>
        </w:rPr>
        <w:t>
      5. 2023 жылға арналған аудандық бюджетте аудандық маңызы бар қала, кент және ауылдық округтер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ауданның экономика және қаржы бөлімі бойынша;</w:t>
      </w:r>
    </w:p>
    <w:p>
      <w:pPr>
        <w:spacing w:after="0"/>
        <w:ind w:left="0"/>
        <w:jc w:val="both"/>
      </w:pPr>
      <w:r>
        <w:rPr>
          <w:rFonts w:ascii="Times New Roman"/>
          <w:b w:val="false"/>
          <w:i w:val="false"/>
          <w:color w:val="000000"/>
          <w:sz w:val="28"/>
        </w:rPr>
        <w:t>
      ауданның мәдениет, тілдерді дамыту, дене шынықтыру және спорт бөлімі бойынша;</w:t>
      </w:r>
    </w:p>
    <w:p>
      <w:pPr>
        <w:spacing w:after="0"/>
        <w:ind w:left="0"/>
        <w:jc w:val="both"/>
      </w:pPr>
      <w:r>
        <w:rPr>
          <w:rFonts w:ascii="Times New Roman"/>
          <w:b w:val="false"/>
          <w:i w:val="false"/>
          <w:color w:val="000000"/>
          <w:sz w:val="28"/>
        </w:rPr>
        <w:t>
      ауданның тұрғын үй-коммуналдық шаруашылығы, жолаушылар көлігі, автомобиль жолдары және тұрғын үй инспекциясы бөлімі.</w:t>
      </w:r>
    </w:p>
    <w:p>
      <w:pPr>
        <w:spacing w:after="0"/>
        <w:ind w:left="0"/>
        <w:jc w:val="both"/>
      </w:pPr>
      <w:r>
        <w:rPr>
          <w:rFonts w:ascii="Times New Roman"/>
          <w:b w:val="false"/>
          <w:i w:val="false"/>
          <w:color w:val="000000"/>
          <w:sz w:val="28"/>
        </w:rPr>
        <w:t>
      Көрсетілген трансферттерді аудандық маңызы бар қала, кент және ауылдық округ әкімінің аппараты бюджеттеріне бөлу аудан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Аудан әкімдігінің 2023 жылға арналған резерві 70 000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2023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Осы шешім 2023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28-176-VII шешіміне 1-қосымша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22.12.2023 </w:t>
      </w:r>
      <w:r>
        <w:rPr>
          <w:rFonts w:ascii="Times New Roman"/>
          <w:b w:val="false"/>
          <w:i w:val="false"/>
          <w:color w:val="ff0000"/>
          <w:sz w:val="28"/>
        </w:rPr>
        <w:t>№ 10-66-VIII</w:t>
      </w:r>
      <w:r>
        <w:rPr>
          <w:rFonts w:ascii="Times New Roman"/>
          <w:b w:val="false"/>
          <w:i w:val="false"/>
          <w:color w:val="ff0000"/>
          <w:sz w:val="28"/>
        </w:rPr>
        <w:t xml:space="preserve"> (01.01.2023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28-176-VII шешіміне 2-қосымша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28-176-VII шешіміне 3-қосымша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28-176-VII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2023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