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0c23" w14:textId="0d00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қаржы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2022 жылғы 18 тамыздағы № 195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қаржы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қаржы басқармасы (Д.Е. Рахметқалиев):</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жиырма күнтізбелік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қаулыдан туындайтын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3. Шығыс Қазақстан облысы әкімдігінің:</w:t>
      </w:r>
    </w:p>
    <w:bookmarkEnd w:id="5"/>
    <w:bookmarkStart w:name="z11" w:id="6"/>
    <w:p>
      <w:pPr>
        <w:spacing w:after="0"/>
        <w:ind w:left="0"/>
        <w:jc w:val="both"/>
      </w:pPr>
      <w:r>
        <w:rPr>
          <w:rFonts w:ascii="Times New Roman"/>
          <w:b w:val="false"/>
          <w:i w:val="false"/>
          <w:color w:val="000000"/>
          <w:sz w:val="28"/>
        </w:rPr>
        <w:t>
      1) "Шығыс Қазақстан облысының қаржы басқармасы" мемлекеттік мекемесінің ережесін бекіту туралы" 2016 жылғы 13 маусымдағы № 170;</w:t>
      </w:r>
    </w:p>
    <w:bookmarkEnd w:id="6"/>
    <w:bookmarkStart w:name="z12" w:id="7"/>
    <w:p>
      <w:pPr>
        <w:spacing w:after="0"/>
        <w:ind w:left="0"/>
        <w:jc w:val="both"/>
      </w:pPr>
      <w:r>
        <w:rPr>
          <w:rFonts w:ascii="Times New Roman"/>
          <w:b w:val="false"/>
          <w:i w:val="false"/>
          <w:color w:val="000000"/>
          <w:sz w:val="28"/>
        </w:rPr>
        <w:t>
      2) "Шығыс Қазақстан облысының қаржы басқармасы" мемлекеттік мекемесінің ережесін бекіту туралы" Шығыс Қазақстан облысы әкімдігінің 2016 жылғы 13 маусымдағы № 170 қаулысына өзгерістер енгізу туралы" 2020 жылғы 20 шілдедегі № 241 қаулыларының күші жойылсын.</w:t>
      </w:r>
    </w:p>
    <w:bookmarkEnd w:id="7"/>
    <w:bookmarkStart w:name="z13" w:id="8"/>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А.Б. Сматлаевқа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әкiмдігiнiң </w:t>
            </w:r>
            <w:r>
              <w:br/>
            </w:r>
            <w:r>
              <w:rPr>
                <w:rFonts w:ascii="Times New Roman"/>
                <w:b w:val="false"/>
                <w:i w:val="false"/>
                <w:color w:val="000000"/>
                <w:sz w:val="20"/>
              </w:rPr>
              <w:t xml:space="preserve">2022 жылғы 18 тамыздағы </w:t>
            </w:r>
            <w:r>
              <w:br/>
            </w:r>
            <w:r>
              <w:rPr>
                <w:rFonts w:ascii="Times New Roman"/>
                <w:b w:val="false"/>
                <w:i w:val="false"/>
                <w:color w:val="000000"/>
                <w:sz w:val="20"/>
              </w:rPr>
              <w:t>№ 195 қаулысына қосымша</w:t>
            </w:r>
          </w:p>
        </w:tc>
      </w:tr>
    </w:tbl>
    <w:bookmarkStart w:name="z16" w:id="9"/>
    <w:p>
      <w:pPr>
        <w:spacing w:after="0"/>
        <w:ind w:left="0"/>
        <w:jc w:val="left"/>
      </w:pPr>
      <w:r>
        <w:rPr>
          <w:rFonts w:ascii="Times New Roman"/>
          <w:b/>
          <w:i w:val="false"/>
          <w:color w:val="000000"/>
        </w:rPr>
        <w:t xml:space="preserve"> "Шығыс Қазақстан облысының қаржы басқармасы" мемлекеттік мекемесінің ережесі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"Шығыс Қазақстан облысының қаржы басқармасы" мемлекеттік мекемесі (бұдан әрі - Басқарма) бюджетті атқару және облыстық коммуналдық мүлікті басқару саласында басшылықты жүзеге асыратын Қазақстан Республикасының мемлекеттік органы болып табылады.</w:t>
      </w:r>
    </w:p>
    <w:bookmarkEnd w:id="11"/>
    <w:bookmarkStart w:name="z19" w:id="12"/>
    <w:p>
      <w:pPr>
        <w:spacing w:after="0"/>
        <w:ind w:left="0"/>
        <w:jc w:val="both"/>
      </w:pPr>
      <w:r>
        <w:rPr>
          <w:rFonts w:ascii="Times New Roman"/>
          <w:b w:val="false"/>
          <w:i w:val="false"/>
          <w:color w:val="000000"/>
          <w:sz w:val="28"/>
        </w:rPr>
        <w:t xml:space="preserve">
      2.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ұйымдастыру-құқықтық нысанындағы заңды тұлға болып табылады, мемлекеттік тілдегі өзінің атауымен мөрлері және мөртабандары, белгіленген үлгідегі бланктері, Қазақстан Республикасының заңнамасына сәйкес қазынашылық органдарында шоттары болады.</w:t>
      </w:r>
    </w:p>
    <w:bookmarkEnd w:id="13"/>
    <w:bookmarkStart w:name="z21" w:id="14"/>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4"/>
    <w:bookmarkStart w:name="z22" w:id="15"/>
    <w:p>
      <w:pPr>
        <w:spacing w:after="0"/>
        <w:ind w:left="0"/>
        <w:jc w:val="both"/>
      </w:pPr>
      <w:r>
        <w:rPr>
          <w:rFonts w:ascii="Times New Roman"/>
          <w:b w:val="false"/>
          <w:i w:val="false"/>
          <w:color w:val="000000"/>
          <w:sz w:val="28"/>
        </w:rPr>
        <w:t>
      5.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23" w:id="16"/>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7"/>
    <w:bookmarkStart w:name="z25" w:id="18"/>
    <w:p>
      <w:pPr>
        <w:spacing w:after="0"/>
        <w:ind w:left="0"/>
        <w:jc w:val="both"/>
      </w:pPr>
      <w:r>
        <w:rPr>
          <w:rFonts w:ascii="Times New Roman"/>
          <w:b w:val="false"/>
          <w:i w:val="false"/>
          <w:color w:val="000000"/>
          <w:sz w:val="28"/>
        </w:rPr>
        <w:t>
      8. Заңды тұлғаның орналасқан жері: 070004, Қазақстан Республикасы, Шығыс Қазақстан облысы, Өскемен қаласы, М. Горький көшесі, 65.</w:t>
      </w:r>
    </w:p>
    <w:bookmarkEnd w:id="18"/>
    <w:bookmarkStart w:name="z26" w:id="19"/>
    <w:p>
      <w:pPr>
        <w:spacing w:after="0"/>
        <w:ind w:left="0"/>
        <w:jc w:val="both"/>
      </w:pPr>
      <w:r>
        <w:rPr>
          <w:rFonts w:ascii="Times New Roman"/>
          <w:b w:val="false"/>
          <w:i w:val="false"/>
          <w:color w:val="000000"/>
          <w:sz w:val="28"/>
        </w:rPr>
        <w:t>
      9. Мемлекеттік органның толық атауы: "Шығыс Қазақстан облысының қаржы басқармасы" мемлекеттік мекемесі.</w:t>
      </w:r>
    </w:p>
    <w:bookmarkEnd w:id="19"/>
    <w:bookmarkStart w:name="z27" w:id="20"/>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0"/>
    <w:bookmarkStart w:name="z28" w:id="2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1"/>
    <w:bookmarkStart w:name="z29" w:id="22"/>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22"/>
    <w:bookmarkStart w:name="z30"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1" w:id="24"/>
    <w:p>
      <w:pPr>
        <w:spacing w:after="0"/>
        <w:ind w:left="0"/>
        <w:jc w:val="both"/>
      </w:pPr>
      <w:r>
        <w:rPr>
          <w:rFonts w:ascii="Times New Roman"/>
          <w:b w:val="false"/>
          <w:i w:val="false"/>
          <w:color w:val="000000"/>
          <w:sz w:val="28"/>
        </w:rPr>
        <w:t>
      13. Міндеттері:</w:t>
      </w:r>
    </w:p>
    <w:bookmarkEnd w:id="24"/>
    <w:bookmarkStart w:name="z32" w:id="25"/>
    <w:p>
      <w:pPr>
        <w:spacing w:after="0"/>
        <w:ind w:left="0"/>
        <w:jc w:val="both"/>
      </w:pPr>
      <w:r>
        <w:rPr>
          <w:rFonts w:ascii="Times New Roman"/>
          <w:b w:val="false"/>
          <w:i w:val="false"/>
          <w:color w:val="000000"/>
          <w:sz w:val="28"/>
        </w:rPr>
        <w:t>
      1) облыс бюджетінің атқарылуын қамтамасыз ету бойынша іс-шаралар кешенін орындау;</w:t>
      </w:r>
    </w:p>
    <w:bookmarkEnd w:id="25"/>
    <w:bookmarkStart w:name="z33" w:id="26"/>
    <w:p>
      <w:pPr>
        <w:spacing w:after="0"/>
        <w:ind w:left="0"/>
        <w:jc w:val="both"/>
      </w:pPr>
      <w:r>
        <w:rPr>
          <w:rFonts w:ascii="Times New Roman"/>
          <w:b w:val="false"/>
          <w:i w:val="false"/>
          <w:color w:val="000000"/>
          <w:sz w:val="28"/>
        </w:rPr>
        <w:t>
      2) бюджеттік мониторингті жүзеге асыру;</w:t>
      </w:r>
    </w:p>
    <w:bookmarkEnd w:id="26"/>
    <w:bookmarkStart w:name="z34" w:id="27"/>
    <w:p>
      <w:pPr>
        <w:spacing w:after="0"/>
        <w:ind w:left="0"/>
        <w:jc w:val="both"/>
      </w:pPr>
      <w:r>
        <w:rPr>
          <w:rFonts w:ascii="Times New Roman"/>
          <w:b w:val="false"/>
          <w:i w:val="false"/>
          <w:color w:val="000000"/>
          <w:sz w:val="28"/>
        </w:rPr>
        <w:t>
      3) жергілікті бюджеттің атқарылуы бойынша бюджеттік есепті және бюджеттік есептілікті жүргізу;</w:t>
      </w:r>
    </w:p>
    <w:bookmarkEnd w:id="27"/>
    <w:bookmarkStart w:name="z35" w:id="28"/>
    <w:p>
      <w:pPr>
        <w:spacing w:after="0"/>
        <w:ind w:left="0"/>
        <w:jc w:val="both"/>
      </w:pPr>
      <w:r>
        <w:rPr>
          <w:rFonts w:ascii="Times New Roman"/>
          <w:b w:val="false"/>
          <w:i w:val="false"/>
          <w:color w:val="000000"/>
          <w:sz w:val="28"/>
        </w:rPr>
        <w:t>
      4) облыстық коммуналдық мүлікті басқаруды жүзеге асыру.</w:t>
      </w:r>
    </w:p>
    <w:bookmarkEnd w:id="28"/>
    <w:bookmarkStart w:name="z36" w:id="29"/>
    <w:p>
      <w:pPr>
        <w:spacing w:after="0"/>
        <w:ind w:left="0"/>
        <w:jc w:val="both"/>
      </w:pPr>
      <w:r>
        <w:rPr>
          <w:rFonts w:ascii="Times New Roman"/>
          <w:b w:val="false"/>
          <w:i w:val="false"/>
          <w:color w:val="000000"/>
          <w:sz w:val="28"/>
        </w:rPr>
        <w:t>
      14. Өкілеттіктері:</w:t>
      </w:r>
    </w:p>
    <w:bookmarkEnd w:id="29"/>
    <w:bookmarkStart w:name="z37" w:id="30"/>
    <w:p>
      <w:pPr>
        <w:spacing w:after="0"/>
        <w:ind w:left="0"/>
        <w:jc w:val="both"/>
      </w:pPr>
      <w:r>
        <w:rPr>
          <w:rFonts w:ascii="Times New Roman"/>
          <w:b w:val="false"/>
          <w:i w:val="false"/>
          <w:color w:val="000000"/>
          <w:sz w:val="28"/>
        </w:rPr>
        <w:t>
      1) құқықтары:</w:t>
      </w:r>
    </w:p>
    <w:bookmarkEnd w:id="30"/>
    <w:bookmarkStart w:name="z38" w:id="31"/>
    <w:p>
      <w:pPr>
        <w:spacing w:after="0"/>
        <w:ind w:left="0"/>
        <w:jc w:val="both"/>
      </w:pPr>
      <w:r>
        <w:rPr>
          <w:rFonts w:ascii="Times New Roman"/>
          <w:b w:val="false"/>
          <w:i w:val="false"/>
          <w:color w:val="000000"/>
          <w:sz w:val="28"/>
        </w:rPr>
        <w:t>
      Басқарма құзыретіне кіретін мәселелер бойынша ұсыныстарды облыс басшылығының қарастыруына енгізу;</w:t>
      </w:r>
    </w:p>
    <w:bookmarkEnd w:id="31"/>
    <w:bookmarkStart w:name="z39" w:id="32"/>
    <w:p>
      <w:pPr>
        <w:spacing w:after="0"/>
        <w:ind w:left="0"/>
        <w:jc w:val="both"/>
      </w:pPr>
      <w:r>
        <w:rPr>
          <w:rFonts w:ascii="Times New Roman"/>
          <w:b w:val="false"/>
          <w:i w:val="false"/>
          <w:color w:val="000000"/>
          <w:sz w:val="28"/>
        </w:rPr>
        <w:t>
      өз өкілеттіктері шегінде Басқарма құзыретіне кіретін мәселелер бойынша кеңестер және басқа да іс-шаралар өткізу;</w:t>
      </w:r>
    </w:p>
    <w:bookmarkEnd w:id="32"/>
    <w:bookmarkStart w:name="z40" w:id="33"/>
    <w:p>
      <w:pPr>
        <w:spacing w:after="0"/>
        <w:ind w:left="0"/>
        <w:jc w:val="both"/>
      </w:pPr>
      <w:r>
        <w:rPr>
          <w:rFonts w:ascii="Times New Roman"/>
          <w:b w:val="false"/>
          <w:i w:val="false"/>
          <w:color w:val="000000"/>
          <w:sz w:val="28"/>
        </w:rPr>
        <w:t>
      Басқармаға жүктелген міндеттер мен функцияларды орындау үшін заңды және жеке тұлғалардан қажетті ақпаратты (есептерді, анықтамаларды, материалдарды) сұрату және алу;</w:t>
      </w:r>
    </w:p>
    <w:bookmarkEnd w:id="33"/>
    <w:bookmarkStart w:name="z41" w:id="3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асыруға құқылы.</w:t>
      </w:r>
    </w:p>
    <w:bookmarkEnd w:id="34"/>
    <w:bookmarkStart w:name="z42" w:id="35"/>
    <w:p>
      <w:pPr>
        <w:spacing w:after="0"/>
        <w:ind w:left="0"/>
        <w:jc w:val="both"/>
      </w:pPr>
      <w:r>
        <w:rPr>
          <w:rFonts w:ascii="Times New Roman"/>
          <w:b w:val="false"/>
          <w:i w:val="false"/>
          <w:color w:val="000000"/>
          <w:sz w:val="28"/>
        </w:rPr>
        <w:t>
      2) Міндеттері:</w:t>
      </w:r>
    </w:p>
    <w:bookmarkEnd w:id="35"/>
    <w:bookmarkStart w:name="z43" w:id="36"/>
    <w:p>
      <w:pPr>
        <w:spacing w:after="0"/>
        <w:ind w:left="0"/>
        <w:jc w:val="both"/>
      </w:pPr>
      <w:r>
        <w:rPr>
          <w:rFonts w:ascii="Times New Roman"/>
          <w:b w:val="false"/>
          <w:i w:val="false"/>
          <w:color w:val="000000"/>
          <w:sz w:val="28"/>
        </w:rPr>
        <w:t>
      Басқарма құзыретіне кіретін мәселелер бойынша кеңес беру;</w:t>
      </w:r>
    </w:p>
    <w:bookmarkEnd w:id="36"/>
    <w:bookmarkStart w:name="z44" w:id="37"/>
    <w:p>
      <w:pPr>
        <w:spacing w:after="0"/>
        <w:ind w:left="0"/>
        <w:jc w:val="both"/>
      </w:pPr>
      <w:r>
        <w:rPr>
          <w:rFonts w:ascii="Times New Roman"/>
          <w:b w:val="false"/>
          <w:i w:val="false"/>
          <w:color w:val="000000"/>
          <w:sz w:val="28"/>
        </w:rPr>
        <w:t>
      заңды және жеке тұлғалар бұл туралы ресми сұрау салған жағдайда өз құзыреті шегінде және заңнама шеңберінде қажетті материалдар мен ақпарат беруге;</w:t>
      </w:r>
    </w:p>
    <w:bookmarkEnd w:id="37"/>
    <w:bookmarkStart w:name="z45" w:id="38"/>
    <w:p>
      <w:pPr>
        <w:spacing w:after="0"/>
        <w:ind w:left="0"/>
        <w:jc w:val="both"/>
      </w:pPr>
      <w:r>
        <w:rPr>
          <w:rFonts w:ascii="Times New Roman"/>
          <w:b w:val="false"/>
          <w:i w:val="false"/>
          <w:color w:val="000000"/>
          <w:sz w:val="28"/>
        </w:rPr>
        <w:t>
      Басқарма қызметкерлерінің мемлекеттік әкімшілік қызметшілердің әдеп нормаларын сақтауын қамтамасыз ету;</w:t>
      </w:r>
    </w:p>
    <w:bookmarkEnd w:id="38"/>
    <w:bookmarkStart w:name="z46" w:id="39"/>
    <w:p>
      <w:pPr>
        <w:spacing w:after="0"/>
        <w:ind w:left="0"/>
        <w:jc w:val="both"/>
      </w:pPr>
      <w:r>
        <w:rPr>
          <w:rFonts w:ascii="Times New Roman"/>
          <w:b w:val="false"/>
          <w:i w:val="false"/>
          <w:color w:val="000000"/>
          <w:sz w:val="28"/>
        </w:rPr>
        <w:t>
      Басқарманың құзыретіне кіретін өзге де міндеттерді орындайды.</w:t>
      </w:r>
    </w:p>
    <w:bookmarkEnd w:id="39"/>
    <w:bookmarkStart w:name="z47" w:id="40"/>
    <w:p>
      <w:pPr>
        <w:spacing w:after="0"/>
        <w:ind w:left="0"/>
        <w:jc w:val="both"/>
      </w:pPr>
      <w:r>
        <w:rPr>
          <w:rFonts w:ascii="Times New Roman"/>
          <w:b w:val="false"/>
          <w:i w:val="false"/>
          <w:color w:val="000000"/>
          <w:sz w:val="28"/>
        </w:rPr>
        <w:t>
      15. Функциялары:</w:t>
      </w:r>
    </w:p>
    <w:bookmarkEnd w:id="40"/>
    <w:bookmarkStart w:name="z48" w:id="41"/>
    <w:p>
      <w:pPr>
        <w:spacing w:after="0"/>
        <w:ind w:left="0"/>
        <w:jc w:val="both"/>
      </w:pPr>
      <w:r>
        <w:rPr>
          <w:rFonts w:ascii="Times New Roman"/>
          <w:b w:val="false"/>
          <w:i w:val="false"/>
          <w:color w:val="000000"/>
          <w:sz w:val="28"/>
        </w:rPr>
        <w:t>
      1) облыстық бюджеттің атқарылуын ұйымдастырады және бюджетті атқару бойынша облыстық бюджеттік бағдарламалар әкімшілерінің қызметін үйлестіреді;</w:t>
      </w:r>
    </w:p>
    <w:bookmarkEnd w:id="41"/>
    <w:bookmarkStart w:name="z49" w:id="42"/>
    <w:p>
      <w:pPr>
        <w:spacing w:after="0"/>
        <w:ind w:left="0"/>
        <w:jc w:val="both"/>
      </w:pPr>
      <w:r>
        <w:rPr>
          <w:rFonts w:ascii="Times New Roman"/>
          <w:b w:val="false"/>
          <w:i w:val="false"/>
          <w:color w:val="000000"/>
          <w:sz w:val="28"/>
        </w:rPr>
        <w:t>
      2) мiндеттемелер бойынша қаржыландырудың жиынтық жоспарын, облыстық бюджет бойынша түсiмдердiң және төлемдер бойынша қаржыландырудың жиынтық жоспарын жасайды, бекiтеді және жүргiзеді;</w:t>
      </w:r>
    </w:p>
    <w:bookmarkEnd w:id="42"/>
    <w:bookmarkStart w:name="z50" w:id="43"/>
    <w:p>
      <w:pPr>
        <w:spacing w:after="0"/>
        <w:ind w:left="0"/>
        <w:jc w:val="both"/>
      </w:pPr>
      <w:r>
        <w:rPr>
          <w:rFonts w:ascii="Times New Roman"/>
          <w:b w:val="false"/>
          <w:i w:val="false"/>
          <w:color w:val="000000"/>
          <w:sz w:val="28"/>
        </w:rPr>
        <w:t>
      3) облыстық бюджеттік бағдарламалар әкімшілерінің өтінімдері бойынша бюджеттік бағдарлама бойынша шығыстардың ай сайынғы көлемдеріне өзгерістер енгізеді;</w:t>
      </w:r>
    </w:p>
    <w:bookmarkEnd w:id="43"/>
    <w:bookmarkStart w:name="z51" w:id="44"/>
    <w:p>
      <w:pPr>
        <w:spacing w:after="0"/>
        <w:ind w:left="0"/>
        <w:jc w:val="both"/>
      </w:pPr>
      <w:r>
        <w:rPr>
          <w:rFonts w:ascii="Times New Roman"/>
          <w:b w:val="false"/>
          <w:i w:val="false"/>
          <w:color w:val="000000"/>
          <w:sz w:val="28"/>
        </w:rPr>
        <w:t>
      4) бюджет ақшасын басқаруды жүзеге асырады;</w:t>
      </w:r>
    </w:p>
    <w:bookmarkEnd w:id="44"/>
    <w:bookmarkStart w:name="z52" w:id="45"/>
    <w:p>
      <w:pPr>
        <w:spacing w:after="0"/>
        <w:ind w:left="0"/>
        <w:jc w:val="both"/>
      </w:pPr>
      <w:r>
        <w:rPr>
          <w:rFonts w:ascii="Times New Roman"/>
          <w:b w:val="false"/>
          <w:i w:val="false"/>
          <w:color w:val="000000"/>
          <w:sz w:val="28"/>
        </w:rPr>
        <w:t>
      5) облыстық бюджет бойынша түсімдер мен төлемдер бойынша қаржыландырудың жиынтық жоспарында көзделген көлемде төлемдерді қолма-қол ақшамен қамтамасыз ету үшін қажетті шараларды қабылдайды;</w:t>
      </w:r>
    </w:p>
    <w:bookmarkEnd w:id="45"/>
    <w:bookmarkStart w:name="z53" w:id="46"/>
    <w:p>
      <w:pPr>
        <w:spacing w:after="0"/>
        <w:ind w:left="0"/>
        <w:jc w:val="both"/>
      </w:pPr>
      <w:r>
        <w:rPr>
          <w:rFonts w:ascii="Times New Roman"/>
          <w:b w:val="false"/>
          <w:i w:val="false"/>
          <w:color w:val="000000"/>
          <w:sz w:val="28"/>
        </w:rPr>
        <w:t>
      6)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bookmarkEnd w:id="46"/>
    <w:bookmarkStart w:name="z54" w:id="47"/>
    <w:p>
      <w:pPr>
        <w:spacing w:after="0"/>
        <w:ind w:left="0"/>
        <w:jc w:val="both"/>
      </w:pPr>
      <w:r>
        <w:rPr>
          <w:rFonts w:ascii="Times New Roman"/>
          <w:b w:val="false"/>
          <w:i w:val="false"/>
          <w:color w:val="000000"/>
          <w:sz w:val="28"/>
        </w:rPr>
        <w:t>
      7) облыстық бюджеттің қолма-қол ақшаны бақылау шотындағы ақша қозғалысы мониторингін жүргізеді;</w:t>
      </w:r>
    </w:p>
    <w:bookmarkEnd w:id="47"/>
    <w:bookmarkStart w:name="z55" w:id="48"/>
    <w:p>
      <w:pPr>
        <w:spacing w:after="0"/>
        <w:ind w:left="0"/>
        <w:jc w:val="both"/>
      </w:pPr>
      <w:r>
        <w:rPr>
          <w:rFonts w:ascii="Times New Roman"/>
          <w:b w:val="false"/>
          <w:i w:val="false"/>
          <w:color w:val="000000"/>
          <w:sz w:val="28"/>
        </w:rPr>
        <w:t>
      8) мемлекеттік мекемелердің тауарларды (жұмыстарды, көрсетілетін қызметтерді) өткізуден түсетін өз билігінде қалатын ақша түсімдері мен шығыстарының жиынтық жоспарын келіседі;</w:t>
      </w:r>
    </w:p>
    <w:bookmarkEnd w:id="48"/>
    <w:bookmarkStart w:name="z56" w:id="49"/>
    <w:p>
      <w:pPr>
        <w:spacing w:after="0"/>
        <w:ind w:left="0"/>
        <w:jc w:val="both"/>
      </w:pPr>
      <w:r>
        <w:rPr>
          <w:rFonts w:ascii="Times New Roman"/>
          <w:b w:val="false"/>
          <w:i w:val="false"/>
          <w:color w:val="000000"/>
          <w:sz w:val="28"/>
        </w:rPr>
        <w:t>
      9) Шығыс Қазақстан облысы әкімдігінің бюджеттік бағдарламаларды олардың бекітілген жылдық көлемінің он пайызынан кем сомаға секвестрлеу жүргізу туралы қаулысы негізінде облыстық бюджетті түзетуді жүзеге асырады;</w:t>
      </w:r>
    </w:p>
    <w:bookmarkEnd w:id="49"/>
    <w:bookmarkStart w:name="z57" w:id="50"/>
    <w:p>
      <w:pPr>
        <w:spacing w:after="0"/>
        <w:ind w:left="0"/>
        <w:jc w:val="both"/>
      </w:pPr>
      <w:r>
        <w:rPr>
          <w:rFonts w:ascii="Times New Roman"/>
          <w:b w:val="false"/>
          <w:i w:val="false"/>
          <w:color w:val="000000"/>
          <w:sz w:val="28"/>
        </w:rPr>
        <w:t>
      10) бюджетті атқару жөніндегі орталық уәкілетті органға мыналар туралы бюджеттік есептілікті қалыптастырады және ұсынады:</w:t>
      </w:r>
    </w:p>
    <w:bookmarkEnd w:id="50"/>
    <w:bookmarkStart w:name="z58" w:id="51"/>
    <w:p>
      <w:pPr>
        <w:spacing w:after="0"/>
        <w:ind w:left="0"/>
        <w:jc w:val="both"/>
      </w:pPr>
      <w:r>
        <w:rPr>
          <w:rFonts w:ascii="Times New Roman"/>
          <w:b w:val="false"/>
          <w:i w:val="false"/>
          <w:color w:val="000000"/>
          <w:sz w:val="28"/>
        </w:rPr>
        <w:t>
      облыс бюджетінің, шоғырландырылған бюджеттің атқарылуы туралы;</w:t>
      </w:r>
    </w:p>
    <w:bookmarkEnd w:id="51"/>
    <w:bookmarkStart w:name="z59" w:id="52"/>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есепті;</w:t>
      </w:r>
    </w:p>
    <w:bookmarkEnd w:id="52"/>
    <w:bookmarkStart w:name="z60" w:id="53"/>
    <w:p>
      <w:pPr>
        <w:spacing w:after="0"/>
        <w:ind w:left="0"/>
        <w:jc w:val="both"/>
      </w:pPr>
      <w:r>
        <w:rPr>
          <w:rFonts w:ascii="Times New Roman"/>
          <w:b w:val="false"/>
          <w:i w:val="false"/>
          <w:color w:val="000000"/>
          <w:sz w:val="28"/>
        </w:rPr>
        <w:t>
      жергiлiктi атқарушы органның талаптары мен мiндеттемелерi туралы есептi;</w:t>
      </w:r>
    </w:p>
    <w:bookmarkEnd w:id="53"/>
    <w:bookmarkStart w:name="z61" w:id="54"/>
    <w:p>
      <w:pPr>
        <w:spacing w:after="0"/>
        <w:ind w:left="0"/>
        <w:jc w:val="both"/>
      </w:pPr>
      <w:r>
        <w:rPr>
          <w:rFonts w:ascii="Times New Roman"/>
          <w:b w:val="false"/>
          <w:i w:val="false"/>
          <w:color w:val="000000"/>
          <w:sz w:val="28"/>
        </w:rPr>
        <w:t>
      облыс бюджеті бойынша тауарларды (жұмыстарды, көрсетілетін қызметтерді) сатудан түскен ақша түсімдері мен шығыстары жоспарларының орындалуы туралы;</w:t>
      </w:r>
    </w:p>
    <w:bookmarkEnd w:id="54"/>
    <w:bookmarkStart w:name="z62" w:id="55"/>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жұмсалуы туралы;</w:t>
      </w:r>
    </w:p>
    <w:bookmarkEnd w:id="55"/>
    <w:bookmarkStart w:name="z63" w:id="56"/>
    <w:p>
      <w:pPr>
        <w:spacing w:after="0"/>
        <w:ind w:left="0"/>
        <w:jc w:val="both"/>
      </w:pPr>
      <w:r>
        <w:rPr>
          <w:rFonts w:ascii="Times New Roman"/>
          <w:b w:val="false"/>
          <w:i w:val="false"/>
          <w:color w:val="000000"/>
          <w:sz w:val="28"/>
        </w:rPr>
        <w:t>
      облыстық бюджет және облыс бюджетінің дебиторлық берешегі туралы;</w:t>
      </w:r>
    </w:p>
    <w:bookmarkEnd w:id="56"/>
    <w:bookmarkStart w:name="z64" w:id="57"/>
    <w:p>
      <w:pPr>
        <w:spacing w:after="0"/>
        <w:ind w:left="0"/>
        <w:jc w:val="both"/>
      </w:pPr>
      <w:r>
        <w:rPr>
          <w:rFonts w:ascii="Times New Roman"/>
          <w:b w:val="false"/>
          <w:i w:val="false"/>
          <w:color w:val="000000"/>
          <w:sz w:val="28"/>
        </w:rPr>
        <w:t>
      облыстық бюджет және облыс бюджетінің кредиторлық берешегі туралы;</w:t>
      </w:r>
    </w:p>
    <w:bookmarkEnd w:id="57"/>
    <w:bookmarkStart w:name="z65" w:id="58"/>
    <w:p>
      <w:pPr>
        <w:spacing w:after="0"/>
        <w:ind w:left="0"/>
        <w:jc w:val="both"/>
      </w:pPr>
      <w:r>
        <w:rPr>
          <w:rFonts w:ascii="Times New Roman"/>
          <w:b w:val="false"/>
          <w:i w:val="false"/>
          <w:color w:val="000000"/>
          <w:sz w:val="28"/>
        </w:rPr>
        <w:t>
      бюджеттік мониторинг нәтижелері бойынша облыс бюджетінің атқарылуы туралы талдамалық есеп;</w:t>
      </w:r>
    </w:p>
    <w:bookmarkEnd w:id="58"/>
    <w:bookmarkStart w:name="z66" w:id="59"/>
    <w:p>
      <w:pPr>
        <w:spacing w:after="0"/>
        <w:ind w:left="0"/>
        <w:jc w:val="both"/>
      </w:pPr>
      <w:r>
        <w:rPr>
          <w:rFonts w:ascii="Times New Roman"/>
          <w:b w:val="false"/>
          <w:i w:val="false"/>
          <w:color w:val="000000"/>
          <w:sz w:val="28"/>
        </w:rPr>
        <w:t>
      11) Шығыс Қазақстан облысының әкімдігіне, Шығыс Қазақстан облысы бойынша Тексеру комиссиясына, мемлекеттік жоспарлау жөніндегі облыстың уәкілетті органына, Қазақстан Республикасының Үкіметі уәкілеттік берген ішкі бақылау жөніндегі органға облыстық бюджеттің, облыс бюджетінің атқарылуы туралы есеп ұсынады;</w:t>
      </w:r>
    </w:p>
    <w:bookmarkEnd w:id="59"/>
    <w:bookmarkStart w:name="z67" w:id="60"/>
    <w:p>
      <w:pPr>
        <w:spacing w:after="0"/>
        <w:ind w:left="0"/>
        <w:jc w:val="both"/>
      </w:pPr>
      <w:r>
        <w:rPr>
          <w:rFonts w:ascii="Times New Roman"/>
          <w:b w:val="false"/>
          <w:i w:val="false"/>
          <w:color w:val="000000"/>
          <w:sz w:val="28"/>
        </w:rPr>
        <w:t>
      12) бюджеттік мониторингті жүзеге асырады;</w:t>
      </w:r>
    </w:p>
    <w:bookmarkEnd w:id="60"/>
    <w:bookmarkStart w:name="z68" w:id="61"/>
    <w:p>
      <w:pPr>
        <w:spacing w:after="0"/>
        <w:ind w:left="0"/>
        <w:jc w:val="both"/>
      </w:pPr>
      <w:r>
        <w:rPr>
          <w:rFonts w:ascii="Times New Roman"/>
          <w:b w:val="false"/>
          <w:i w:val="false"/>
          <w:color w:val="000000"/>
          <w:sz w:val="28"/>
        </w:rPr>
        <w:t>
      13) жергілікті бюджет қаражатынан берілген кредиттер бойынша талаптарды есепке алуды жүзеге асырады;</w:t>
      </w:r>
    </w:p>
    <w:bookmarkEnd w:id="61"/>
    <w:bookmarkStart w:name="z69" w:id="62"/>
    <w:p>
      <w:pPr>
        <w:spacing w:after="0"/>
        <w:ind w:left="0"/>
        <w:jc w:val="both"/>
      </w:pPr>
      <w:r>
        <w:rPr>
          <w:rFonts w:ascii="Times New Roman"/>
          <w:b w:val="false"/>
          <w:i w:val="false"/>
          <w:color w:val="000000"/>
          <w:sz w:val="28"/>
        </w:rPr>
        <w:t>
      14) төтенше жағдайларды жоюға, шұғыл шығындарға және облыстың жергілікті атқарушы органы соттарының шешімдерін орындауға арналған резервтерде көзделген қаражат шегінде ақша бөлу мүмкіндігі немесе мүмкін еместігі туралы қорытынды береді;</w:t>
      </w:r>
    </w:p>
    <w:bookmarkEnd w:id="62"/>
    <w:bookmarkStart w:name="z70" w:id="63"/>
    <w:p>
      <w:pPr>
        <w:spacing w:after="0"/>
        <w:ind w:left="0"/>
        <w:jc w:val="both"/>
      </w:pPr>
      <w:r>
        <w:rPr>
          <w:rFonts w:ascii="Times New Roman"/>
          <w:b w:val="false"/>
          <w:i w:val="false"/>
          <w:color w:val="000000"/>
          <w:sz w:val="28"/>
        </w:rPr>
        <w:t>
      15) аудандар (облыстық маңызы бар қалалар) бюджеттерінің қолма-қол ақша тапшылығын жабуға, егер ол ағымдағы қаржы жылында болжанған жағдайда, облыстық деңгейдегі атқарушы органдар резервінен ақша бөлу мүмкіндігі немесе мүмкін еместігі туралы қорытынды береді;</w:t>
      </w:r>
    </w:p>
    <w:bookmarkEnd w:id="63"/>
    <w:bookmarkStart w:name="z71" w:id="64"/>
    <w:p>
      <w:pPr>
        <w:spacing w:after="0"/>
        <w:ind w:left="0"/>
        <w:jc w:val="both"/>
      </w:pPr>
      <w:r>
        <w:rPr>
          <w:rFonts w:ascii="Times New Roman"/>
          <w:b w:val="false"/>
          <w:i w:val="false"/>
          <w:color w:val="000000"/>
          <w:sz w:val="28"/>
        </w:rPr>
        <w:t>
      16) облыстың жергiлiктi атқарушы органына жергілікті атқарушы орган резервінің ақшасын пайдалану және тиiстi кезеңге оның қалдықтары туралы ақпаратты ай сайын ұсынады;</w:t>
      </w:r>
    </w:p>
    <w:bookmarkEnd w:id="64"/>
    <w:bookmarkStart w:name="z72" w:id="65"/>
    <w:p>
      <w:pPr>
        <w:spacing w:after="0"/>
        <w:ind w:left="0"/>
        <w:jc w:val="both"/>
      </w:pPr>
      <w:r>
        <w:rPr>
          <w:rFonts w:ascii="Times New Roman"/>
          <w:b w:val="false"/>
          <w:i w:val="false"/>
          <w:color w:val="000000"/>
          <w:sz w:val="28"/>
        </w:rPr>
        <w:t>
      17) өз құзыреті шегінде облыстық коммуналдық мүлікті басқару саласындағы нормативтік құқықтық актілердің жобаларын әзірлейді;</w:t>
      </w:r>
    </w:p>
    <w:bookmarkEnd w:id="65"/>
    <w:bookmarkStart w:name="z73" w:id="66"/>
    <w:p>
      <w:pPr>
        <w:spacing w:after="0"/>
        <w:ind w:left="0"/>
        <w:jc w:val="both"/>
      </w:pPr>
      <w:r>
        <w:rPr>
          <w:rFonts w:ascii="Times New Roman"/>
          <w:b w:val="false"/>
          <w:i w:val="false"/>
          <w:color w:val="000000"/>
          <w:sz w:val="28"/>
        </w:rPr>
        <w:t>
      18) аудандардың, облыстық маңызы бар қалалардың жергілікті атқарушы органдарының аудандық коммуналдық мүлікті басқару саласындағы өз құзыретіне кіретін мәселелер бойынша жұмысын үйлестіреді;</w:t>
      </w:r>
    </w:p>
    <w:bookmarkEnd w:id="66"/>
    <w:bookmarkStart w:name="z74" w:id="67"/>
    <w:p>
      <w:pPr>
        <w:spacing w:after="0"/>
        <w:ind w:left="0"/>
        <w:jc w:val="both"/>
      </w:pPr>
      <w:r>
        <w:rPr>
          <w:rFonts w:ascii="Times New Roman"/>
          <w:b w:val="false"/>
          <w:i w:val="false"/>
          <w:color w:val="000000"/>
          <w:sz w:val="28"/>
        </w:rPr>
        <w:t>
      19) облыстық коммуналдық мүлікті өз құзыреті шегінде басқарады, оны қорғау жөнінде шаралар қолданады;</w:t>
      </w:r>
    </w:p>
    <w:bookmarkEnd w:id="67"/>
    <w:bookmarkStart w:name="z75" w:id="68"/>
    <w:p>
      <w:pPr>
        <w:spacing w:after="0"/>
        <w:ind w:left="0"/>
        <w:jc w:val="both"/>
      </w:pPr>
      <w:r>
        <w:rPr>
          <w:rFonts w:ascii="Times New Roman"/>
          <w:b w:val="false"/>
          <w:i w:val="false"/>
          <w:color w:val="000000"/>
          <w:sz w:val="28"/>
        </w:rPr>
        <w:t>
      20) облыстық коммуналдық заңды тұлғалардың жарғыларын (ережелерін), оларға енгізілетін өзгерістер мен толықтыруларды бекітеді;</w:t>
      </w:r>
    </w:p>
    <w:bookmarkEnd w:id="68"/>
    <w:bookmarkStart w:name="z76" w:id="69"/>
    <w:p>
      <w:pPr>
        <w:spacing w:after="0"/>
        <w:ind w:left="0"/>
        <w:jc w:val="both"/>
      </w:pPr>
      <w:r>
        <w:rPr>
          <w:rFonts w:ascii="Times New Roman"/>
          <w:b w:val="false"/>
          <w:i w:val="false"/>
          <w:color w:val="000000"/>
          <w:sz w:val="28"/>
        </w:rPr>
        <w:t>
      21) облыстық коммуналдық мүлікті облыстық коммуналдық заңды тұлғаларға бекітеді;</w:t>
      </w:r>
    </w:p>
    <w:bookmarkEnd w:id="69"/>
    <w:bookmarkStart w:name="z77" w:id="70"/>
    <w:p>
      <w:pPr>
        <w:spacing w:after="0"/>
        <w:ind w:left="0"/>
        <w:jc w:val="both"/>
      </w:pPr>
      <w:r>
        <w:rPr>
          <w:rFonts w:ascii="Times New Roman"/>
          <w:b w:val="false"/>
          <w:i w:val="false"/>
          <w:color w:val="000000"/>
          <w:sz w:val="28"/>
        </w:rPr>
        <w:t>
      22) облыстың жергілікті атқарушы органының шешімі бойынша облыстық коммуналдық мүлікті жауапкершілігі шектеулі серіктестіктердің жарғылық капиталына не акционерлік қоғамдардың акцияларын төлеуге беруді жүзеге асырады;</w:t>
      </w:r>
    </w:p>
    <w:bookmarkEnd w:id="70"/>
    <w:bookmarkStart w:name="z78" w:id="71"/>
    <w:p>
      <w:pPr>
        <w:spacing w:after="0"/>
        <w:ind w:left="0"/>
        <w:jc w:val="both"/>
      </w:pPr>
      <w:r>
        <w:rPr>
          <w:rFonts w:ascii="Times New Roman"/>
          <w:b w:val="false"/>
          <w:i w:val="false"/>
          <w:color w:val="000000"/>
          <w:sz w:val="28"/>
        </w:rPr>
        <w:t>
      23) облыстың жергілікті атқарушы органының шешімі бойынша облыстық коммуналдық мүліктің құрамына акционерлік қоғамдардың акцияларын және жауапкершілігі шектеулі серіктестіктердің жарғылық капиталындағы қатысу үлестерін сатып алуды жүзеге асырады;</w:t>
      </w:r>
    </w:p>
    <w:bookmarkEnd w:id="71"/>
    <w:bookmarkStart w:name="z79" w:id="72"/>
    <w:p>
      <w:pPr>
        <w:spacing w:after="0"/>
        <w:ind w:left="0"/>
        <w:jc w:val="both"/>
      </w:pPr>
      <w:r>
        <w:rPr>
          <w:rFonts w:ascii="Times New Roman"/>
          <w:b w:val="false"/>
          <w:i w:val="false"/>
          <w:color w:val="000000"/>
          <w:sz w:val="28"/>
        </w:rPr>
        <w:t>
      24) облыстық коммуналдық мүлікті (облыстық коммуналдық заңды тұлғалардың мүліктік кешендерін, акционерлік қоғамдардың акцияларын және жауапкершілігі шектеулі серіктестіктердің жарғылық капиталындағы қатысу үлестерін қоспағанда) ауданның, облыстық маңызы бар қаланың коммуналдық мүлік деңгейіне беру туралы шешім қабылдайды;</w:t>
      </w:r>
    </w:p>
    <w:bookmarkEnd w:id="72"/>
    <w:bookmarkStart w:name="z80" w:id="73"/>
    <w:p>
      <w:pPr>
        <w:spacing w:after="0"/>
        <w:ind w:left="0"/>
        <w:jc w:val="both"/>
      </w:pPr>
      <w:r>
        <w:rPr>
          <w:rFonts w:ascii="Times New Roman"/>
          <w:b w:val="false"/>
          <w:i w:val="false"/>
          <w:color w:val="000000"/>
          <w:sz w:val="28"/>
        </w:rPr>
        <w:t>
      25) облыстық коммуналдық мүлікті (облыстық коммуналдық заңды тұлғалардың мүліктік кешендерін, акционерлік қоғамдардың акцияларын және жауапкершілігі шектеулі серіктестіктердің жарғылық капиталындағы қатысу үлестерін қоспағанда) пайдалану туралы, оның ішінде оны жалға, өтеусіз пайдалануға және сенімгерлік басқаруға беру туралы шешім қабылдайды;</w:t>
      </w:r>
    </w:p>
    <w:bookmarkEnd w:id="73"/>
    <w:bookmarkStart w:name="z81" w:id="74"/>
    <w:p>
      <w:pPr>
        <w:spacing w:after="0"/>
        <w:ind w:left="0"/>
        <w:jc w:val="both"/>
      </w:pPr>
      <w:r>
        <w:rPr>
          <w:rFonts w:ascii="Times New Roman"/>
          <w:b w:val="false"/>
          <w:i w:val="false"/>
          <w:color w:val="000000"/>
          <w:sz w:val="28"/>
        </w:rPr>
        <w:t>
      26) облыстық коммуналдық мүліктің пайдаланылуын және сақталуын бақылауды қамтамасыз етеді;</w:t>
      </w:r>
    </w:p>
    <w:bookmarkEnd w:id="74"/>
    <w:bookmarkStart w:name="z82" w:id="75"/>
    <w:p>
      <w:pPr>
        <w:spacing w:after="0"/>
        <w:ind w:left="0"/>
        <w:jc w:val="both"/>
      </w:pPr>
      <w:r>
        <w:rPr>
          <w:rFonts w:ascii="Times New Roman"/>
          <w:b w:val="false"/>
          <w:i w:val="false"/>
          <w:color w:val="000000"/>
          <w:sz w:val="28"/>
        </w:rPr>
        <w:t>
      27) облыстық коммуналдық мүлікті есепке алуды ұйымдастырады, оның тиімді пайдаланылуын қамтамасыз етеді;</w:t>
      </w:r>
    </w:p>
    <w:bookmarkEnd w:id="75"/>
    <w:bookmarkStart w:name="z83" w:id="76"/>
    <w:p>
      <w:pPr>
        <w:spacing w:after="0"/>
        <w:ind w:left="0"/>
        <w:jc w:val="both"/>
      </w:pPr>
      <w:r>
        <w:rPr>
          <w:rFonts w:ascii="Times New Roman"/>
          <w:b w:val="false"/>
          <w:i w:val="false"/>
          <w:color w:val="000000"/>
          <w:sz w:val="28"/>
        </w:rPr>
        <w:t>
      28) облыстық коммуналдық мүлікті жекешелендіруді жүзеге асырады, жекешелендіру объектілерін бағалауды қамтамасыз етеді, жекешелендіру объектілерін сатып алу-сату шарттарын дайындау мен жасасуды және сатып алу-сату шарттары талаптарының сақталуын бақылауды жүзеге асырады;</w:t>
      </w:r>
    </w:p>
    <w:bookmarkEnd w:id="76"/>
    <w:bookmarkStart w:name="z84" w:id="77"/>
    <w:p>
      <w:pPr>
        <w:spacing w:after="0"/>
        <w:ind w:left="0"/>
        <w:jc w:val="both"/>
      </w:pPr>
      <w:r>
        <w:rPr>
          <w:rFonts w:ascii="Times New Roman"/>
          <w:b w:val="false"/>
          <w:i w:val="false"/>
          <w:color w:val="000000"/>
          <w:sz w:val="28"/>
        </w:rPr>
        <w:t>
      29)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bookmarkEnd w:id="77"/>
    <w:bookmarkStart w:name="z85" w:id="78"/>
    <w:p>
      <w:pPr>
        <w:spacing w:after="0"/>
        <w:ind w:left="0"/>
        <w:jc w:val="both"/>
      </w:pPr>
      <w:r>
        <w:rPr>
          <w:rFonts w:ascii="Times New Roman"/>
          <w:b w:val="false"/>
          <w:i w:val="false"/>
          <w:color w:val="000000"/>
          <w:sz w:val="28"/>
        </w:rPr>
        <w:t>
      30) сенімгерлік басқарушының облыстық коммуналдық мүлікті сенімгерлікпен басқару шарты бойынша міндеттемелерінің орындалуын бақылауды жүзеге асырады;</w:t>
      </w:r>
    </w:p>
    <w:bookmarkEnd w:id="78"/>
    <w:bookmarkStart w:name="z86" w:id="79"/>
    <w:p>
      <w:pPr>
        <w:spacing w:after="0"/>
        <w:ind w:left="0"/>
        <w:jc w:val="both"/>
      </w:pPr>
      <w:r>
        <w:rPr>
          <w:rFonts w:ascii="Times New Roman"/>
          <w:b w:val="false"/>
          <w:i w:val="false"/>
          <w:color w:val="000000"/>
          <w:sz w:val="28"/>
        </w:rPr>
        <w:t>
      31) облыстың жергілікті атқарушы органының шешімі бойынша акционерлік қоғамдардың және жауапкершілігі шектеулі серіктестіктердің құрылтайшысы болады;</w:t>
      </w:r>
    </w:p>
    <w:bookmarkEnd w:id="79"/>
    <w:bookmarkStart w:name="z87" w:id="80"/>
    <w:p>
      <w:pPr>
        <w:spacing w:after="0"/>
        <w:ind w:left="0"/>
        <w:jc w:val="both"/>
      </w:pPr>
      <w:r>
        <w:rPr>
          <w:rFonts w:ascii="Times New Roman"/>
          <w:b w:val="false"/>
          <w:i w:val="false"/>
          <w:color w:val="000000"/>
          <w:sz w:val="28"/>
        </w:rPr>
        <w:t>
      32) коммуналдық меншікке берілетін мемлекеттік емес заңды және жеке тұлғалардың мүлкі (акционерлік қоғамдардың акциялары мен жауапкершілігі шектеулі серіктестіктердің жарғылық капиталындағы қатысу үлестерін қоспағанда) бойынша сыйға тарту шартын жасасу туралы шешім қабылдайды;</w:t>
      </w:r>
    </w:p>
    <w:bookmarkEnd w:id="80"/>
    <w:bookmarkStart w:name="z88" w:id="81"/>
    <w:p>
      <w:pPr>
        <w:spacing w:after="0"/>
        <w:ind w:left="0"/>
        <w:jc w:val="both"/>
      </w:pPr>
      <w:r>
        <w:rPr>
          <w:rFonts w:ascii="Times New Roman"/>
          <w:b w:val="false"/>
          <w:i w:val="false"/>
          <w:color w:val="000000"/>
          <w:sz w:val="28"/>
        </w:rPr>
        <w:t>
      33) коммуналдық меншікке жататын концессия объектілері бойынша жасалған концессия шарттарының тізілімін жүргізеді;</w:t>
      </w:r>
    </w:p>
    <w:bookmarkEnd w:id="81"/>
    <w:bookmarkStart w:name="z89" w:id="82"/>
    <w:p>
      <w:pPr>
        <w:spacing w:after="0"/>
        <w:ind w:left="0"/>
        <w:jc w:val="both"/>
      </w:pPr>
      <w:r>
        <w:rPr>
          <w:rFonts w:ascii="Times New Roman"/>
          <w:b w:val="false"/>
          <w:i w:val="false"/>
          <w:color w:val="000000"/>
          <w:sz w:val="28"/>
        </w:rPr>
        <w:t>
      34) жергілікті бюджеттер есебінен ұсталатын мемлекеттік мекемелердің мүлкін есептен шығаруды жүзеге асырады;</w:t>
      </w:r>
    </w:p>
    <w:bookmarkEnd w:id="82"/>
    <w:bookmarkStart w:name="z90" w:id="83"/>
    <w:p>
      <w:pPr>
        <w:spacing w:after="0"/>
        <w:ind w:left="0"/>
        <w:jc w:val="both"/>
      </w:pPr>
      <w:r>
        <w:rPr>
          <w:rFonts w:ascii="Times New Roman"/>
          <w:b w:val="false"/>
          <w:i w:val="false"/>
          <w:color w:val="000000"/>
          <w:sz w:val="28"/>
        </w:rPr>
        <w:t>
      35)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3"/>
    <w:bookmarkStart w:name="z91" w:id="84"/>
    <w:p>
      <w:pPr>
        <w:spacing w:after="0"/>
        <w:ind w:left="0"/>
        <w:jc w:val="both"/>
      </w:pPr>
      <w:r>
        <w:rPr>
          <w:rFonts w:ascii="Times New Roman"/>
          <w:b w:val="false"/>
          <w:i w:val="false"/>
          <w:color w:val="000000"/>
          <w:sz w:val="28"/>
        </w:rPr>
        <w:t>
      3. Мемлекеттік органның бірінші басшысының  мәртебесі, өкілеттігі</w:t>
      </w:r>
    </w:p>
    <w:bookmarkEnd w:id="84"/>
    <w:bookmarkStart w:name="z92" w:id="8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85"/>
    <w:bookmarkStart w:name="z93" w:id="86"/>
    <w:p>
      <w:pPr>
        <w:spacing w:after="0"/>
        <w:ind w:left="0"/>
        <w:jc w:val="both"/>
      </w:pPr>
      <w:r>
        <w:rPr>
          <w:rFonts w:ascii="Times New Roman"/>
          <w:b w:val="false"/>
          <w:i w:val="false"/>
          <w:color w:val="000000"/>
          <w:sz w:val="28"/>
        </w:rPr>
        <w:t>
      17. Қаржы басқармасының басшысын облыс әкімі қызметке тағайындайды және қызметтен босатады.</w:t>
      </w:r>
    </w:p>
    <w:bookmarkEnd w:id="86"/>
    <w:bookmarkStart w:name="z94" w:id="8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87"/>
    <w:bookmarkStart w:name="z95" w:id="88"/>
    <w:p>
      <w:pPr>
        <w:spacing w:after="0"/>
        <w:ind w:left="0"/>
        <w:jc w:val="both"/>
      </w:pPr>
      <w:r>
        <w:rPr>
          <w:rFonts w:ascii="Times New Roman"/>
          <w:b w:val="false"/>
          <w:i w:val="false"/>
          <w:color w:val="000000"/>
          <w:sz w:val="28"/>
        </w:rPr>
        <w:t>
      19. Басқарма басшысының өкілеттігі:</w:t>
      </w:r>
    </w:p>
    <w:bookmarkEnd w:id="88"/>
    <w:bookmarkStart w:name="z96" w:id="89"/>
    <w:p>
      <w:pPr>
        <w:spacing w:after="0"/>
        <w:ind w:left="0"/>
        <w:jc w:val="both"/>
      </w:pPr>
      <w:r>
        <w:rPr>
          <w:rFonts w:ascii="Times New Roman"/>
          <w:b w:val="false"/>
          <w:i w:val="false"/>
          <w:color w:val="000000"/>
          <w:sz w:val="28"/>
        </w:rPr>
        <w:t>
      заңнамада белгіленген тәртіппен Басқарма қызметкерлерін қызметке тағайындау және қызметтен босату;</w:t>
      </w:r>
    </w:p>
    <w:bookmarkEnd w:id="89"/>
    <w:bookmarkStart w:name="z97" w:id="90"/>
    <w:p>
      <w:pPr>
        <w:spacing w:after="0"/>
        <w:ind w:left="0"/>
        <w:jc w:val="both"/>
      </w:pPr>
      <w:r>
        <w:rPr>
          <w:rFonts w:ascii="Times New Roman"/>
          <w:b w:val="false"/>
          <w:i w:val="false"/>
          <w:color w:val="000000"/>
          <w:sz w:val="28"/>
        </w:rPr>
        <w:t>
      заңнамада белгіленген тәртіппен Басқарма қызметкерлерін көтермелеуді және оларға тәртіптік жаза қолдануды жүзеге асыру;</w:t>
      </w:r>
    </w:p>
    <w:bookmarkEnd w:id="90"/>
    <w:bookmarkStart w:name="z98" w:id="91"/>
    <w:p>
      <w:pPr>
        <w:spacing w:after="0"/>
        <w:ind w:left="0"/>
        <w:jc w:val="both"/>
      </w:pPr>
      <w:r>
        <w:rPr>
          <w:rFonts w:ascii="Times New Roman"/>
          <w:b w:val="false"/>
          <w:i w:val="false"/>
          <w:color w:val="000000"/>
          <w:sz w:val="28"/>
        </w:rPr>
        <w:t>
      басқарма актілеріне қол қою;</w:t>
      </w:r>
    </w:p>
    <w:bookmarkEnd w:id="91"/>
    <w:bookmarkStart w:name="z99" w:id="92"/>
    <w:p>
      <w:pPr>
        <w:spacing w:after="0"/>
        <w:ind w:left="0"/>
        <w:jc w:val="both"/>
      </w:pPr>
      <w:r>
        <w:rPr>
          <w:rFonts w:ascii="Times New Roman"/>
          <w:b w:val="false"/>
          <w:i w:val="false"/>
          <w:color w:val="000000"/>
          <w:sz w:val="28"/>
        </w:rPr>
        <w:t>
      сенімхат беру;</w:t>
      </w:r>
    </w:p>
    <w:bookmarkEnd w:id="92"/>
    <w:bookmarkStart w:name="z100" w:id="93"/>
    <w:p>
      <w:pPr>
        <w:spacing w:after="0"/>
        <w:ind w:left="0"/>
        <w:jc w:val="both"/>
      </w:pPr>
      <w:r>
        <w:rPr>
          <w:rFonts w:ascii="Times New Roman"/>
          <w:b w:val="false"/>
          <w:i w:val="false"/>
          <w:color w:val="000000"/>
          <w:sz w:val="28"/>
        </w:rPr>
        <w:t>
      мемлекеттік органдарда, өзге де ұйымдарда Басқарманың мүдделерін білдіру;</w:t>
      </w:r>
    </w:p>
    <w:bookmarkEnd w:id="93"/>
    <w:bookmarkStart w:name="z101" w:id="94"/>
    <w:p>
      <w:pPr>
        <w:spacing w:after="0"/>
        <w:ind w:left="0"/>
        <w:jc w:val="both"/>
      </w:pPr>
      <w:r>
        <w:rPr>
          <w:rFonts w:ascii="Times New Roman"/>
          <w:b w:val="false"/>
          <w:i w:val="false"/>
          <w:color w:val="000000"/>
          <w:sz w:val="28"/>
        </w:rPr>
        <w:t>
      сыбайлас жемқорлыққа қарсы қажетті шараларды қабылдау;</w:t>
      </w:r>
    </w:p>
    <w:bookmarkEnd w:id="94"/>
    <w:bookmarkStart w:name="z102" w:id="95"/>
    <w:p>
      <w:pPr>
        <w:spacing w:after="0"/>
        <w:ind w:left="0"/>
        <w:jc w:val="both"/>
      </w:pPr>
      <w:r>
        <w:rPr>
          <w:rFonts w:ascii="Times New Roman"/>
          <w:b w:val="false"/>
          <w:i w:val="false"/>
          <w:color w:val="000000"/>
          <w:sz w:val="28"/>
        </w:rPr>
        <w:t>
      ерлер мен әйелдердің тәжірибесіне, қабілеттеріне және кәсіби дайындығына сәйкес мемлекеттік қызметке тең қол жеткізуін қамтамасыз ету.</w:t>
      </w:r>
    </w:p>
    <w:bookmarkEnd w:id="95"/>
    <w:bookmarkStart w:name="z103" w:id="96"/>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адам жүзеге асырады.</w:t>
      </w:r>
    </w:p>
    <w:bookmarkEnd w:id="96"/>
    <w:bookmarkStart w:name="z104" w:id="97"/>
    <w:p>
      <w:pPr>
        <w:spacing w:after="0"/>
        <w:ind w:left="0"/>
        <w:jc w:val="both"/>
      </w:pPr>
      <w:r>
        <w:rPr>
          <w:rFonts w:ascii="Times New Roman"/>
          <w:b w:val="false"/>
          <w:i w:val="false"/>
          <w:color w:val="000000"/>
          <w:sz w:val="28"/>
        </w:rPr>
        <w:t>
      20. Басқарма басшысы өз орынбасарының өкілеттіктерін қолданыстағы заңнамаға сәйкес белгілейді.</w:t>
      </w:r>
    </w:p>
    <w:bookmarkEnd w:id="97"/>
    <w:bookmarkStart w:name="z105" w:id="98"/>
    <w:p>
      <w:pPr>
        <w:spacing w:after="0"/>
        <w:ind w:left="0"/>
        <w:jc w:val="left"/>
      </w:pPr>
      <w:r>
        <w:rPr>
          <w:rFonts w:ascii="Times New Roman"/>
          <w:b/>
          <w:i w:val="false"/>
          <w:color w:val="000000"/>
        </w:rPr>
        <w:t xml:space="preserve"> 4. Мемлекеттік органның мүлкі</w:t>
      </w:r>
    </w:p>
    <w:bookmarkEnd w:id="98"/>
    <w:bookmarkStart w:name="z106" w:id="9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9"/>
    <w:bookmarkStart w:name="z107" w:id="10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
    <w:bookmarkStart w:name="z108" w:id="101"/>
    <w:p>
      <w:pPr>
        <w:spacing w:after="0"/>
        <w:ind w:left="0"/>
        <w:jc w:val="both"/>
      </w:pPr>
      <w:r>
        <w:rPr>
          <w:rFonts w:ascii="Times New Roman"/>
          <w:b w:val="false"/>
          <w:i w:val="false"/>
          <w:color w:val="000000"/>
          <w:sz w:val="28"/>
        </w:rPr>
        <w:t>
      22. Басқармаға бекітілген мүлік Шығыс Қазақстан облысының коммуналдық меншігіне жатады.</w:t>
      </w:r>
    </w:p>
    <w:bookmarkEnd w:id="101"/>
    <w:bookmarkStart w:name="z109" w:id="10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
    <w:bookmarkStart w:name="z110" w:id="103"/>
    <w:p>
      <w:pPr>
        <w:spacing w:after="0"/>
        <w:ind w:left="0"/>
        <w:jc w:val="left"/>
      </w:pPr>
      <w:r>
        <w:rPr>
          <w:rFonts w:ascii="Times New Roman"/>
          <w:b/>
          <w:i w:val="false"/>
          <w:color w:val="000000"/>
        </w:rPr>
        <w:t xml:space="preserve"> 5. Мемлекеттік органды қайта ұйымдастыру және тарату</w:t>
      </w:r>
    </w:p>
    <w:bookmarkEnd w:id="103"/>
    <w:bookmarkStart w:name="z111" w:id="104"/>
    <w:p>
      <w:pPr>
        <w:spacing w:after="0"/>
        <w:ind w:left="0"/>
        <w:jc w:val="both"/>
      </w:pPr>
      <w:r>
        <w:rPr>
          <w:rFonts w:ascii="Times New Roman"/>
          <w:b w:val="false"/>
          <w:i w:val="false"/>
          <w:color w:val="000000"/>
          <w:sz w:val="28"/>
        </w:rPr>
        <w:t xml:space="preserve">
      24.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