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debb" w14:textId="9d3d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"Приречный ауылдық округінің 2022-2024 жылдарға арналған бюджеті туралы" Семей қаласы мәслихатының 2021 жылғы 24 желтоқсандағы № 20/142-VІI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2022 жылғы 30 наурыздағы № 23/187-VІI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"Приречный ауылдық округінің 2022-2024 жылдарға арналған бюджеті туралы" Семей қаласы мәслихатының 2021 жылғы 24 желтоқсандағы № 20/142-VІI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"Приречный ауылдық округінің 2022-2024 жылдарға арналған бюджеті 1, 2,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81 352,0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75 390,0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83 260,3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1 908,3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1 908,3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23/187-VІI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20/142-VІI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шешiміне 1-қосымша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Приречный ауылдық округінің 2022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