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1b364" w14:textId="b61b3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"Абай аудандық мәслихатының аппараты" мемлекеттік мекемесінің мемлекеттік қызметшілеріне қызметтік куәлік беру Қағидаларын және оның сипаттамасын бекіту туралы" 2017 жылғы 16 наурыздағы № 9/5-VI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Абай аудандық мәслихатының 2022 жылғы 23 маусымдағы № 24/9-VII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2016 жылғы 6 сәуірдегі "Құқықтық актілер туралы" Заңының 46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 сәйкес, Абай аудандық мәслихаты ШЕШТІ: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"Абай аудандық мәслихатының аппараты" мемлекеттік мекемесінің мемлекеттік қызметшілеріне қызметтік куәлік беру Қағидаларын және оның сипаттамасын бекіту туралы" 2017 жылғы 16 наурыздағы № 9/5-VI (нормативтік құқықтық актілерді мемлекеттік тіркеу Тізілімінде № 4964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қабылданған күнінен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Лдибаев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