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3ad7" w14:textId="cb13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22 маусымдағы № 25/7-VІ "Абай ауданы бойынша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24 наурыздағы № 20/15-VII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аудандық мәслихаты ШЕШТІ: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"Абай ауданы бойынша жергілікті қоғамдастық жиналысының регламентін бекіту туралы" Абай аудандық мәслихатының 2018 жылғы 22 маусымдағы № 25/7-VI (Нормативтік құқықтық актілерді мемлекеттік тіркеу тізілімінде № 5-5-153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Абай ауданы бойынша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жергілікті қоғамдастық жиыны жіберген жергілікті қоғамдастық жиналысы мүшелерінің (бұдан әрі – жиналыс мүшелері) саны ауылдық округ халқының жалпы санына байланысты айқындалады: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мың халыққа дейін – жиналыстың 5-10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10-15 мың халық – жиналыстың 11-15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15-20 мың халық – жиналыстың 16-20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 мыңнан астам халық – жиналыстың 21-25 мүшесі."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