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b5f3" w14:textId="259b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Ерназар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16/11-VII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13-бабтарына</w:t>
      </w:r>
      <w:r>
        <w:rPr>
          <w:rFonts w:ascii="Times New Roman"/>
          <w:b w:val="false"/>
          <w:i w:val="false"/>
          <w:color w:val="000000"/>
          <w:sz w:val="28"/>
        </w:rPr>
        <w:t xml:space="preserve">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Ерназар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xml:space="preserve">№ 16/11-VІI шешімімен </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Бесқарағай ауданының Ерназар ауылдық округі бойынша жайылымдарды басқару және оларды пайдалану жөніндегі 2022-2023 жылдарға арналған жоспар</w:t>
      </w:r>
    </w:p>
    <w:bookmarkEnd w:id="2"/>
    <w:p>
      <w:pPr>
        <w:spacing w:after="0"/>
        <w:ind w:left="0"/>
        <w:jc w:val="both"/>
      </w:pPr>
      <w:r>
        <w:rPr>
          <w:rFonts w:ascii="Times New Roman"/>
          <w:b w:val="false"/>
          <w:i w:val="false"/>
          <w:color w:val="000000"/>
          <w:sz w:val="28"/>
        </w:rPr>
        <w:t>
      Осы Бесқарағай ауданының Ерназар ауылдық округі бойынша жайылымдарды басқару және оларды пайдалану жөніндегі 2022-2023 жылдарға арналған жоспар (бұдан әрі - Жоспар)</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Бесқарағай ауданы Ерназар ауылдық округінің аумағында жайылымдардың орналасу схемасы (картасы) осы Жоспардың </w:t>
      </w:r>
      <w:r>
        <w:rPr>
          <w:rFonts w:ascii="Times New Roman"/>
          <w:b w:val="false"/>
          <w:i w:val="false"/>
          <w:color w:val="000000"/>
          <w:sz w:val="28"/>
        </w:rPr>
        <w:t xml:space="preserve">1- қосымшасына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Ерназар ауылдық округі Бесқарағай ауданының солтүстік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түстес аймақты болып келеді.</w:t>
      </w:r>
    </w:p>
    <w:p>
      <w:pPr>
        <w:spacing w:after="0"/>
        <w:ind w:left="0"/>
        <w:jc w:val="both"/>
      </w:pPr>
      <w:r>
        <w:rPr>
          <w:rFonts w:ascii="Times New Roman"/>
          <w:b w:val="false"/>
          <w:i w:val="false"/>
          <w:color w:val="000000"/>
          <w:sz w:val="28"/>
        </w:rPr>
        <w:t>
      "Балапан" бөктері қара-қоңыр аймақты топырақ алып жатыр.Топырақ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Суару негізінен құбырлы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Ерназар ауылдық округінде 3 елді мекендер бар (Ерназар, Қоянбай және Морозов лесхоз ауылы).</w:t>
      </w:r>
    </w:p>
    <w:p>
      <w:pPr>
        <w:spacing w:after="0"/>
        <w:ind w:left="0"/>
        <w:jc w:val="both"/>
      </w:pPr>
      <w:r>
        <w:rPr>
          <w:rFonts w:ascii="Times New Roman"/>
          <w:b w:val="false"/>
          <w:i w:val="false"/>
          <w:color w:val="000000"/>
          <w:sz w:val="28"/>
        </w:rPr>
        <w:t>
      Әкімшілік орталығы Ерназар ауылы, аудан орталығы Бесқарағай ауылынан солтүстікке қарай 75,0 қашықтықта тұр.</w:t>
      </w:r>
    </w:p>
    <w:p>
      <w:pPr>
        <w:spacing w:after="0"/>
        <w:ind w:left="0"/>
        <w:jc w:val="both"/>
      </w:pPr>
      <w:r>
        <w:rPr>
          <w:rFonts w:ascii="Times New Roman"/>
          <w:b w:val="false"/>
          <w:i w:val="false"/>
          <w:color w:val="000000"/>
          <w:sz w:val="28"/>
        </w:rPr>
        <w:t>
      Ауылдық округі аумағының жалпы көлемі 118613 гектар, оның ішінде жайылым жерлері – 75028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57879 гектар, оның ішінде жайылым 48391 га;</w:t>
      </w:r>
    </w:p>
    <w:p>
      <w:pPr>
        <w:spacing w:after="0"/>
        <w:ind w:left="0"/>
        <w:jc w:val="both"/>
      </w:pPr>
      <w:r>
        <w:rPr>
          <w:rFonts w:ascii="Times New Roman"/>
          <w:b w:val="false"/>
          <w:i w:val="false"/>
          <w:color w:val="000000"/>
          <w:sz w:val="28"/>
        </w:rPr>
        <w:t>
      -елді мекендердің жері -24987 га, оның ішінде жайылым 23267 га бөлінеді;</w:t>
      </w:r>
    </w:p>
    <w:p>
      <w:pPr>
        <w:spacing w:after="0"/>
        <w:ind w:left="0"/>
        <w:jc w:val="both"/>
      </w:pPr>
      <w:r>
        <w:rPr>
          <w:rFonts w:ascii="Times New Roman"/>
          <w:b w:val="false"/>
          <w:i w:val="false"/>
          <w:color w:val="000000"/>
          <w:sz w:val="28"/>
        </w:rPr>
        <w:t>
      -босалқы жерлер - 8450 га құрайды, оның ішінде жайылым 3370 га.</w:t>
      </w:r>
    </w:p>
    <w:p>
      <w:pPr>
        <w:spacing w:after="0"/>
        <w:ind w:left="0"/>
        <w:jc w:val="both"/>
      </w:pPr>
      <w:r>
        <w:rPr>
          <w:rFonts w:ascii="Times New Roman"/>
          <w:b w:val="false"/>
          <w:i w:val="false"/>
          <w:color w:val="000000"/>
          <w:sz w:val="28"/>
        </w:rPr>
        <w:t>
      Ерназар ауылдық округінде ауыл шаруашылығы жануарларының мал бастары мүйізді ірі қара 6576 бас, олардан жергілікті тұрғындардың аналық мал бастары 1721 бас, ұсақ мал 5530 бас, жылқы 3550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лесхоз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2-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Ерназар ауылдық округі бойынша ауыл шаруашылығы жануарларын қамтамасыз ету үшін барлығы 75028 га жайылым алқаптары бар, елді мекендердің шегінде 23267 гектар жайылым тұр. Елді мекендердің шегіндегі барлық жайылымның ауыл шаруашылығы құрылымдарының пайдалануында 1790 га тұр, тұрғындардың малдарын бағу үшін 21477 га жайылым бар.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Ерназар ауылдық округінің жергілікті тұрғындарының мұқтаждығы үшін ауыл шаруашылығы жануарларының аналық (сауын) мал басын ұстау бойынша елді мекенге жақын 19842 га көлемінде бар жайылым алқаптарының кезінде, қажеттілік 12908 га құрайды (№2 кесте), бұл жануарлардың басқа түрлерін 6934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қажеттілігі 21960 га, ІҚМ басына жүктеме нормасы 7,5 га / бас, ұсақ мал – 1,5 га / бас, жылқы –9 га/ бас болғанда (№3 кесте). Елді мекендердің құрамында жайылымнан басқа сауын сиырларды жаю үшін 8569 га бар. Қосымша жайылымдарға қажеттілік 13391 га құрайды.</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bl>
    <w:p>
      <w:pPr>
        <w:spacing w:after="0"/>
        <w:ind w:left="0"/>
        <w:jc w:val="both"/>
      </w:pPr>
      <w:r>
        <w:rPr>
          <w:rFonts w:ascii="Times New Roman"/>
          <w:b w:val="false"/>
          <w:i w:val="false"/>
          <w:color w:val="000000"/>
          <w:sz w:val="28"/>
        </w:rPr>
        <w:t>
      Жайылым алқаптарының 13391га көлемінде қалыптасқан қажеттілікті мал бастарының жартысын қорада ұстауға ауыстыру, ауылдық округтің аумағындағы жерлерде тұрғындардың ауыл шаруашылығы жануарларын, ауыл шаруашылығы құрылымдарының пайдаланылмайтын жерлерінде (келісім бойынша) бағу есебінен толықтыру қажет.</w:t>
      </w:r>
    </w:p>
    <w:p>
      <w:pPr>
        <w:spacing w:after="0"/>
        <w:ind w:left="0"/>
        <w:jc w:val="both"/>
      </w:pPr>
      <w:r>
        <w:rPr>
          <w:rFonts w:ascii="Times New Roman"/>
          <w:b w:val="false"/>
          <w:i w:val="false"/>
          <w:color w:val="000000"/>
          <w:sz w:val="28"/>
        </w:rPr>
        <w:t>
      Ауылдық округтің шегінен тыс шалғайдағы жайылымды ұйымдастыру жоспарланбаған.</w:t>
      </w:r>
    </w:p>
    <w:p>
      <w:pPr>
        <w:spacing w:after="0"/>
        <w:ind w:left="0"/>
        <w:jc w:val="both"/>
      </w:pPr>
      <w:r>
        <w:rPr>
          <w:rFonts w:ascii="Times New Roman"/>
          <w:b w:val="false"/>
          <w:i w:val="false"/>
          <w:color w:val="000000"/>
          <w:sz w:val="28"/>
        </w:rPr>
        <w:t>
      Ерназар ауылдық округінің ауыл шаруашылығы құрылымдарындағы мал бастары мүйізді ірі қара 3651 бас; ұсақ мал 1950 бас және жылқы 2710 бас құрайды. Жайылымдарға қажеттілік 54697 га құрайды (№4 кесте).</w:t>
      </w:r>
    </w:p>
    <w:p>
      <w:pPr>
        <w:spacing w:after="0"/>
        <w:ind w:left="0"/>
        <w:jc w:val="both"/>
      </w:pPr>
      <w:r>
        <w:rPr>
          <w:rFonts w:ascii="Times New Roman"/>
          <w:b w:val="false"/>
          <w:i w:val="false"/>
          <w:color w:val="000000"/>
          <w:sz w:val="28"/>
        </w:rPr>
        <w:t>
      Ауылдық округтің ауыл шаруашылығы ұйымдарына бекітілген жайылымның көлемі 50180,6 га құрайды (№5 кесте). Шаруа және фермер қожалықтарының жайылым алқаптарына деген туындаған қажеттілігі 54697 га. Жайылымдардың жетіспеушілігі 4516,4 га құрайды. Қажеттілікті мал бастарының жартысын қорада ұстауға ауыстыру, сонымен бірге заңнамамен белгіленген тәртіпте босалқы жерлерден қосымша жайылымды беру есебінен толтыру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түрлері,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54697</w:t>
            </w:r>
          </w:p>
        </w:tc>
      </w:tr>
    </w:tbl>
    <w:p>
      <w:pPr>
        <w:spacing w:after="0"/>
        <w:ind w:left="0"/>
        <w:jc w:val="both"/>
      </w:pPr>
      <w:r>
        <w:rPr>
          <w:rFonts w:ascii="Times New Roman"/>
          <w:b w:val="false"/>
          <w:i w:val="false"/>
          <w:color w:val="000000"/>
          <w:sz w:val="28"/>
        </w:rPr>
        <w:t>
      №5 кесте</w:t>
      </w:r>
    </w:p>
    <w:p>
      <w:pPr>
        <w:spacing w:after="0"/>
        <w:ind w:left="0"/>
        <w:jc w:val="left"/>
      </w:pPr>
      <w:r>
        <w:rPr>
          <w:rFonts w:ascii="Times New Roman"/>
          <w:b/>
          <w:i w:val="false"/>
          <w:color w:val="000000"/>
        </w:rPr>
        <w:t xml:space="preserve"> Ауылдық округтің аумағындағы ауыл шаруашылығы ұйымдарының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а/ш алқаптары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жерлер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Избастин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Сапарбеков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"Асель" Ермуханбетов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Бектуров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Баширов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 Саркытов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Борисов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Майкенов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Жумадилов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"Даурен-1" Айчан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"Жангрык" Кайрханов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Кайдаров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"Ернат" Кенжебаев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 Калиаскаров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"Кабдулла" Мукинов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 Утенов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Мукинов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"Мырзагул" Камысов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Майкенов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w:t>
            </w:r>
          </w:p>
          <w:p>
            <w:pPr>
              <w:spacing w:after="20"/>
              <w:ind w:left="20"/>
              <w:jc w:val="both"/>
            </w:pPr>
            <w:r>
              <w:rPr>
                <w:rFonts w:ascii="Times New Roman"/>
                <w:b w:val="false"/>
                <w:i w:val="false"/>
                <w:color w:val="000000"/>
                <w:sz w:val="20"/>
              </w:rPr>
              <w:t>
 Баймухаметова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"Серикбол" </w:t>
            </w:r>
          </w:p>
          <w:p>
            <w:pPr>
              <w:spacing w:after="20"/>
              <w:ind w:left="20"/>
              <w:jc w:val="both"/>
            </w:pPr>
            <w:r>
              <w:rPr>
                <w:rFonts w:ascii="Times New Roman"/>
                <w:b w:val="false"/>
                <w:i w:val="false"/>
                <w:color w:val="000000"/>
                <w:sz w:val="20"/>
              </w:rPr>
              <w:t>
Омаргалин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"Сосновское" Исабаев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"Сарсембай" Аптаев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Бексолтанов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Рустемов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Таянова 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Кисамиев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Мукинов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Агибаев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Байкулов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 Крижик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Крижик Валерий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 Сибагатуллин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 және ф/қ бойынша жиыны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"Рустем-1"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бойынша жиыны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Ерназар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1 -қосымша</w:t>
            </w:r>
          </w:p>
        </w:tc>
      </w:tr>
    </w:tbl>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иелеріжәне жер пайдаланушылар  бөлінісінде Ерназар ауылдық округінің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Ерназар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962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962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Ерназар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Жайылымдардың сыртқы және ішкі шекараларының белгіленуімен Карта</w:t>
      </w:r>
    </w:p>
    <w:p>
      <w:pPr>
        <w:spacing w:after="0"/>
        <w:ind w:left="0"/>
        <w:jc w:val="left"/>
      </w:pPr>
      <w:r>
        <w:br/>
      </w:r>
    </w:p>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83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83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Ерназар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 </w:t>
      </w:r>
    </w:p>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Ерназар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p>
      <w:pPr>
        <w:spacing w:after="0"/>
        <w:ind w:left="0"/>
        <w:jc w:val="left"/>
      </w:pPr>
      <w:r>
        <w:br/>
      </w:r>
    </w:p>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Ерназар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p>
      <w:pPr>
        <w:spacing w:after="0"/>
        <w:ind w:left="0"/>
        <w:jc w:val="left"/>
      </w:pP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Ерназар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