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f122" w14:textId="622f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2021 жылғы 27 желтоқсандағы № 14/2-VII "2022-2024 жылдарға арналған Глубокое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8 шілдедегі № 22/2-VII шешімі. Қолданылу мерзімінің аяқталуына байланысты тоқтатылды</w:t>
      </w:r>
    </w:p>
    <w:p>
      <w:pPr>
        <w:spacing w:after="0"/>
        <w:ind w:left="0"/>
        <w:jc w:val="both"/>
      </w:pPr>
      <w:bookmarkStart w:name="z6" w:id="0"/>
      <w:r>
        <w:rPr>
          <w:rFonts w:ascii="Times New Roman"/>
          <w:b w:val="false"/>
          <w:i w:val="false"/>
          <w:color w:val="000000"/>
          <w:sz w:val="28"/>
        </w:rPr>
        <w:t>
      Глубокое аудандық мәслихаты ШЕШТІ:</w:t>
      </w:r>
    </w:p>
    <w:bookmarkEnd w:id="0"/>
    <w:bookmarkStart w:name="z7" w:id="1"/>
    <w:p>
      <w:pPr>
        <w:spacing w:after="0"/>
        <w:ind w:left="0"/>
        <w:jc w:val="both"/>
      </w:pPr>
      <w:r>
        <w:rPr>
          <w:rFonts w:ascii="Times New Roman"/>
          <w:b w:val="false"/>
          <w:i w:val="false"/>
          <w:color w:val="000000"/>
          <w:sz w:val="28"/>
        </w:rPr>
        <w:t xml:space="preserve">
      1. Глубокое аудандық мәслихатының "2022-2024 жылдарға арналған Глубокое аудандық бюджет туралы" 2021 жылғы 27 желтоқсандағы № 14/2-VII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26245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xml:space="preserve">
      "1. 2022-2024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7709264,7 мың теңге, оның ішінде:</w:t>
      </w:r>
    </w:p>
    <w:bookmarkEnd w:id="3"/>
    <w:bookmarkStart w:name="z11" w:id="4"/>
    <w:p>
      <w:pPr>
        <w:spacing w:after="0"/>
        <w:ind w:left="0"/>
        <w:jc w:val="both"/>
      </w:pPr>
      <w:r>
        <w:rPr>
          <w:rFonts w:ascii="Times New Roman"/>
          <w:b w:val="false"/>
          <w:i w:val="false"/>
          <w:color w:val="000000"/>
          <w:sz w:val="28"/>
        </w:rPr>
        <w:t>
      салықтық түсімдер – 5655486,3 мың теңге;</w:t>
      </w:r>
    </w:p>
    <w:bookmarkEnd w:id="4"/>
    <w:bookmarkStart w:name="z12" w:id="5"/>
    <w:p>
      <w:pPr>
        <w:spacing w:after="0"/>
        <w:ind w:left="0"/>
        <w:jc w:val="both"/>
      </w:pPr>
      <w:r>
        <w:rPr>
          <w:rFonts w:ascii="Times New Roman"/>
          <w:b w:val="false"/>
          <w:i w:val="false"/>
          <w:color w:val="000000"/>
          <w:sz w:val="28"/>
        </w:rPr>
        <w:t>
      салықтық емес түсімдер – 49733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50019,2 мың теңге;</w:t>
      </w:r>
    </w:p>
    <w:bookmarkEnd w:id="6"/>
    <w:bookmarkStart w:name="z14" w:id="7"/>
    <w:p>
      <w:pPr>
        <w:spacing w:after="0"/>
        <w:ind w:left="0"/>
        <w:jc w:val="both"/>
      </w:pPr>
      <w:r>
        <w:rPr>
          <w:rFonts w:ascii="Times New Roman"/>
          <w:b w:val="false"/>
          <w:i w:val="false"/>
          <w:color w:val="000000"/>
          <w:sz w:val="28"/>
        </w:rPr>
        <w:t>
      трансферттер түсімі – 1954026,2 мың теңге;</w:t>
      </w:r>
    </w:p>
    <w:bookmarkEnd w:id="7"/>
    <w:bookmarkStart w:name="z15" w:id="8"/>
    <w:p>
      <w:pPr>
        <w:spacing w:after="0"/>
        <w:ind w:left="0"/>
        <w:jc w:val="both"/>
      </w:pPr>
      <w:r>
        <w:rPr>
          <w:rFonts w:ascii="Times New Roman"/>
          <w:b w:val="false"/>
          <w:i w:val="false"/>
          <w:color w:val="000000"/>
          <w:sz w:val="28"/>
        </w:rPr>
        <w:t>
      2) шығындар – 8460659,2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-7303 мың теңге, оның ішінде:</w:t>
      </w:r>
    </w:p>
    <w:bookmarkEnd w:id="9"/>
    <w:bookmarkStart w:name="z17" w:id="10"/>
    <w:p>
      <w:pPr>
        <w:spacing w:after="0"/>
        <w:ind w:left="0"/>
        <w:jc w:val="both"/>
      </w:pPr>
      <w:r>
        <w:rPr>
          <w:rFonts w:ascii="Times New Roman"/>
          <w:b w:val="false"/>
          <w:i w:val="false"/>
          <w:color w:val="000000"/>
          <w:sz w:val="28"/>
        </w:rPr>
        <w:t>
      бюджеттік кредиттер – 71550 мың теңге;</w:t>
      </w:r>
    </w:p>
    <w:bookmarkEnd w:id="10"/>
    <w:bookmarkStart w:name="z18" w:id="11"/>
    <w:p>
      <w:pPr>
        <w:spacing w:after="0"/>
        <w:ind w:left="0"/>
        <w:jc w:val="both"/>
      </w:pPr>
      <w:r>
        <w:rPr>
          <w:rFonts w:ascii="Times New Roman"/>
          <w:b w:val="false"/>
          <w:i w:val="false"/>
          <w:color w:val="000000"/>
          <w:sz w:val="28"/>
        </w:rPr>
        <w:t xml:space="preserve">
      бюджеттік кредиттерді өтеу – 78853 мың теңге; </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-744091,5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744091,5 мың теңге, оның ішінде:</w:t>
      </w:r>
    </w:p>
    <w:bookmarkEnd w:id="16"/>
    <w:bookmarkStart w:name="z24" w:id="17"/>
    <w:p>
      <w:pPr>
        <w:spacing w:after="0"/>
        <w:ind w:left="0"/>
        <w:jc w:val="both"/>
      </w:pPr>
      <w:r>
        <w:rPr>
          <w:rFonts w:ascii="Times New Roman"/>
          <w:b w:val="false"/>
          <w:i w:val="false"/>
          <w:color w:val="000000"/>
          <w:sz w:val="28"/>
        </w:rPr>
        <w:t>
      қарыздар түсімі – 368917 мың теңге;</w:t>
      </w:r>
    </w:p>
    <w:bookmarkEnd w:id="17"/>
    <w:bookmarkStart w:name="z25" w:id="18"/>
    <w:p>
      <w:pPr>
        <w:spacing w:after="0"/>
        <w:ind w:left="0"/>
        <w:jc w:val="both"/>
      </w:pPr>
      <w:r>
        <w:rPr>
          <w:rFonts w:ascii="Times New Roman"/>
          <w:b w:val="false"/>
          <w:i w:val="false"/>
          <w:color w:val="000000"/>
          <w:sz w:val="28"/>
        </w:rPr>
        <w:t>
      қарыздарды өтеу – 78853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454027,5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0"/>
    <w:p>
      <w:pPr>
        <w:spacing w:after="0"/>
        <w:ind w:left="0"/>
        <w:jc w:val="both"/>
      </w:pPr>
      <w:r>
        <w:rPr>
          <w:rFonts w:ascii="Times New Roman"/>
          <w:b w:val="false"/>
          <w:i w:val="false"/>
          <w:color w:val="000000"/>
          <w:sz w:val="28"/>
        </w:rPr>
        <w:t>
      "3. 2022 жылға арналған аудандық бюджетте республикалық бюджеттен нысаналы трансферттер 1368144 мың теңге сомасында көзделсін, оның ішінде:</w:t>
      </w:r>
    </w:p>
    <w:bookmarkEnd w:id="20"/>
    <w:bookmarkStart w:name="z29" w:id="21"/>
    <w:p>
      <w:pPr>
        <w:spacing w:after="0"/>
        <w:ind w:left="0"/>
        <w:jc w:val="both"/>
      </w:pPr>
      <w:r>
        <w:rPr>
          <w:rFonts w:ascii="Times New Roman"/>
          <w:b w:val="false"/>
          <w:i w:val="false"/>
          <w:color w:val="000000"/>
          <w:sz w:val="28"/>
        </w:rPr>
        <w:t>
      ағымдағы нысаналы трансферттер 1129742 мың теңге сомасында, оның ішінде Қазақстан Республикасының Ұлттық қорынан нысаналы трансферттер есебінен 495000 мың теңге сомасында және Қазақстан Республикасының Ұлттық қорынан кепілдендірілген трансферт есебінен 329618 мың теңге сомасында;</w:t>
      </w:r>
    </w:p>
    <w:bookmarkEnd w:id="21"/>
    <w:bookmarkStart w:name="z30" w:id="22"/>
    <w:p>
      <w:pPr>
        <w:spacing w:after="0"/>
        <w:ind w:left="0"/>
        <w:jc w:val="both"/>
      </w:pPr>
      <w:r>
        <w:rPr>
          <w:rFonts w:ascii="Times New Roman"/>
          <w:b w:val="false"/>
          <w:i w:val="false"/>
          <w:color w:val="000000"/>
          <w:sz w:val="28"/>
        </w:rPr>
        <w:t>
      дамытуға нысаналы трансферттер 238402 мың теңге сомасында, оның ішінде Қазақстан Республикасының Ұлттық қорынан кепілдендірілген трансферттер есебінен 238402 мың теңге сомасында.</w:t>
      </w:r>
    </w:p>
    <w:bookmarkEnd w:id="22"/>
    <w:bookmarkStart w:name="z31" w:id="23"/>
    <w:p>
      <w:pPr>
        <w:spacing w:after="0"/>
        <w:ind w:left="0"/>
        <w:jc w:val="both"/>
      </w:pPr>
      <w:r>
        <w:rPr>
          <w:rFonts w:ascii="Times New Roman"/>
          <w:b w:val="false"/>
          <w:i w:val="false"/>
          <w:color w:val="000000"/>
          <w:sz w:val="28"/>
        </w:rPr>
        <w:t>
      2022 жылға арналған аудан бюджетіне республикалық бюджеттен берілетін нысаналы трансферттерді бөлу Глубокое аудандық әкімдігінің қаулысымен айқындалады.";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3" w:id="24"/>
    <w:p>
      <w:pPr>
        <w:spacing w:after="0"/>
        <w:ind w:left="0"/>
        <w:jc w:val="both"/>
      </w:pPr>
      <w:r>
        <w:rPr>
          <w:rFonts w:ascii="Times New Roman"/>
          <w:b w:val="false"/>
          <w:i w:val="false"/>
          <w:color w:val="000000"/>
          <w:sz w:val="28"/>
        </w:rPr>
        <w:t>
      "6. 2022 жылға арналған аудандық бюджетте мамандарды әлеуметтік қолдау шараларын іске асыруға облыстық бюджеттен нысаналы трансферттер 582902 мың теңге сомасында ескерілсін, оның ішінде:</w:t>
      </w:r>
    </w:p>
    <w:bookmarkEnd w:id="24"/>
    <w:bookmarkStart w:name="z34" w:id="25"/>
    <w:p>
      <w:pPr>
        <w:spacing w:after="0"/>
        <w:ind w:left="0"/>
        <w:jc w:val="both"/>
      </w:pPr>
      <w:r>
        <w:rPr>
          <w:rFonts w:ascii="Times New Roman"/>
          <w:b w:val="false"/>
          <w:i w:val="false"/>
          <w:color w:val="000000"/>
          <w:sz w:val="28"/>
        </w:rPr>
        <w:t>
      ағымдағы нысаналы трансферттер 449590 мың теңге сомасында;</w:t>
      </w:r>
    </w:p>
    <w:bookmarkEnd w:id="25"/>
    <w:bookmarkStart w:name="z35" w:id="26"/>
    <w:p>
      <w:pPr>
        <w:spacing w:after="0"/>
        <w:ind w:left="0"/>
        <w:jc w:val="both"/>
      </w:pPr>
      <w:r>
        <w:rPr>
          <w:rFonts w:ascii="Times New Roman"/>
          <w:b w:val="false"/>
          <w:i w:val="false"/>
          <w:color w:val="000000"/>
          <w:sz w:val="28"/>
        </w:rPr>
        <w:t>
      дамытуға нысаналы трансферттер 133312 мың теңге сомасында.</w:t>
      </w:r>
    </w:p>
    <w:bookmarkEnd w:id="26"/>
    <w:bookmarkStart w:name="z36" w:id="27"/>
    <w:p>
      <w:pPr>
        <w:spacing w:after="0"/>
        <w:ind w:left="0"/>
        <w:jc w:val="both"/>
      </w:pPr>
      <w:r>
        <w:rPr>
          <w:rFonts w:ascii="Times New Roman"/>
          <w:b w:val="false"/>
          <w:i w:val="false"/>
          <w:color w:val="000000"/>
          <w:sz w:val="28"/>
        </w:rPr>
        <w:t>
      2022 жылға арналған аудан бюджетіне облыстық бюджеттен берілетін нысаналы трансферттерді бөлу Глубокое аудандық әкімдігінің қаулысымен айқындалады.";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8" w:id="28"/>
    <w:p>
      <w:pPr>
        <w:spacing w:after="0"/>
        <w:ind w:left="0"/>
        <w:jc w:val="both"/>
      </w:pPr>
      <w:r>
        <w:rPr>
          <w:rFonts w:ascii="Times New Roman"/>
          <w:b w:val="false"/>
          <w:i w:val="false"/>
          <w:color w:val="000000"/>
          <w:sz w:val="28"/>
        </w:rPr>
        <w:t>
      "8. 2022 жылға арналған аудандық бюджетте аудандық бюджеттен кенттер мен ауылдық оругтердің бюджеттеріне берілетін нысаналы трансферттер 1339173,5 мың теңге сомасында көзделсін.</w:t>
      </w:r>
    </w:p>
    <w:bookmarkEnd w:id="28"/>
    <w:bookmarkStart w:name="z39" w:id="29"/>
    <w:p>
      <w:pPr>
        <w:spacing w:after="0"/>
        <w:ind w:left="0"/>
        <w:jc w:val="both"/>
      </w:pPr>
      <w:r>
        <w:rPr>
          <w:rFonts w:ascii="Times New Roman"/>
          <w:b w:val="false"/>
          <w:i w:val="false"/>
          <w:color w:val="000000"/>
          <w:sz w:val="28"/>
        </w:rPr>
        <w:t>
      2022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1" w:id="30"/>
    <w:p>
      <w:pPr>
        <w:spacing w:after="0"/>
        <w:ind w:left="0"/>
        <w:jc w:val="both"/>
      </w:pPr>
      <w:r>
        <w:rPr>
          <w:rFonts w:ascii="Times New Roman"/>
          <w:b w:val="false"/>
          <w:i w:val="false"/>
          <w:color w:val="000000"/>
          <w:sz w:val="28"/>
        </w:rPr>
        <w:t>
      "9. 2022 жылға арналған ауданның жергілікті атқарушы органының резерві 104690,5 мың теңге сомасында бекітілсін.";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2" w:id="31"/>
    <w:p>
      <w:pPr>
        <w:spacing w:after="0"/>
        <w:ind w:left="0"/>
        <w:jc w:val="both"/>
      </w:pPr>
      <w:r>
        <w:rPr>
          <w:rFonts w:ascii="Times New Roman"/>
          <w:b w:val="false"/>
          <w:i w:val="false"/>
          <w:color w:val="000000"/>
          <w:sz w:val="28"/>
        </w:rPr>
        <w:t xml:space="preserve">
      2. Осы шешім 2022 жылдың 1 қаңтарынан бастап қолданысқа енгізіледі. </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8 шілдедегі </w:t>
            </w:r>
            <w:r>
              <w:br/>
            </w:r>
            <w:r>
              <w:rPr>
                <w:rFonts w:ascii="Times New Roman"/>
                <w:b w:val="false"/>
                <w:i w:val="false"/>
                <w:color w:val="000000"/>
                <w:sz w:val="20"/>
              </w:rPr>
              <w:t>№ 22/2-VII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14/2-VII шешімге 1 қосымша</w:t>
            </w:r>
          </w:p>
        </w:tc>
      </w:tr>
    </w:tbl>
    <w:bookmarkStart w:name="z46" w:id="32"/>
    <w:p>
      <w:pPr>
        <w:spacing w:after="0"/>
        <w:ind w:left="0"/>
        <w:jc w:val="left"/>
      </w:pPr>
      <w:r>
        <w:rPr>
          <w:rFonts w:ascii="Times New Roman"/>
          <w:b/>
          <w:i w:val="false"/>
          <w:color w:val="000000"/>
        </w:rPr>
        <w:t xml:space="preserve"> 2022 жылға арналған Глубокое аудандық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3358949,2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