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20a5" w14:textId="3f12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Зайсан ауданы әкімдігінің 2022 жылғы 18 қарашадағы № 699 қаулысы</w:t>
      </w:r>
    </w:p>
    <w:p>
      <w:pPr>
        <w:spacing w:after="0"/>
        <w:ind w:left="0"/>
        <w:jc w:val="both"/>
      </w:pPr>
      <w:bookmarkStart w:name="z6" w:id="0"/>
      <w:r>
        <w:rPr>
          <w:rFonts w:ascii="Times New Roman"/>
          <w:b w:val="false"/>
          <w:i w:val="false"/>
          <w:color w:val="000000"/>
          <w:sz w:val="28"/>
        </w:rPr>
        <w:t xml:space="preserve">
      Қазақстан Республикасының 2014 жылғы 5 шілдедегі Қылмыстық - 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14-1), 14-3) тармақшаларына,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№412 (Нормативтік құқықтық актілерді мемлекеттік тіркеу Тізілімінде 2016 жылы 8 шілдеде №13898 тіркелген)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Зайсан ауданының әкімдігі ҚАУЛЫ ЕТЕДІ:</w:t>
      </w:r>
    </w:p>
    <w:bookmarkEnd w:id="0"/>
    <w:bookmarkStart w:name="z7"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аудандағы мекемелер мен кәсіпорындар жұмыскерлерінің тізімдік санының бір пайыз мөлшерінде 2023 жылға жұмыс орындарына квота белгіленсін.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пробация қызметінің есебінде тұрған тұлғаларды жұмысқа орналастыру үшін аудандағы мекемелер мен кәсіпорындар жұмыскерлерінің тізімдік санының бір пайыз мөлшерінде 2023 жылға орындарына квота белгіленсін.</w:t>
      </w:r>
    </w:p>
    <w:bookmarkEnd w:id="1"/>
    <w:bookmarkStart w:name="z8" w:id="2"/>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аудандағы мекемелер мен кәсіпорындар жұмыскерлерінің тізімдік санының бір пайыз мөлшерінде 2023 жылға орындарына квота белгіленсін.</w:t>
      </w:r>
    </w:p>
    <w:bookmarkEnd w:id="2"/>
    <w:bookmarkStart w:name="z9" w:id="3"/>
    <w:p>
      <w:pPr>
        <w:spacing w:after="0"/>
        <w:ind w:left="0"/>
        <w:jc w:val="both"/>
      </w:pPr>
      <w:r>
        <w:rPr>
          <w:rFonts w:ascii="Times New Roman"/>
          <w:b w:val="false"/>
          <w:i w:val="false"/>
          <w:color w:val="000000"/>
          <w:sz w:val="28"/>
        </w:rPr>
        <w:t>
      4. Осы қаулының орындалуына бақылау аудан әкімінің орынбасары Р.Тауасаровқа жүктелсін.</w:t>
      </w:r>
    </w:p>
    <w:bookmarkEnd w:id="3"/>
    <w:bookmarkStart w:name="z10" w:id="4"/>
    <w:p>
      <w:pPr>
        <w:spacing w:after="0"/>
        <w:ind w:left="0"/>
        <w:jc w:val="both"/>
      </w:pPr>
      <w:r>
        <w:rPr>
          <w:rFonts w:ascii="Times New Roman"/>
          <w:b w:val="false"/>
          <w:i w:val="false"/>
          <w:color w:val="000000"/>
          <w:sz w:val="28"/>
        </w:rPr>
        <w:t>
      5. Осы қаулы 2023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Зайсан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 әкімдігінің </w:t>
            </w:r>
            <w:r>
              <w:br/>
            </w:r>
            <w:r>
              <w:rPr>
                <w:rFonts w:ascii="Times New Roman"/>
                <w:b w:val="false"/>
                <w:i w:val="false"/>
                <w:color w:val="000000"/>
                <w:sz w:val="20"/>
              </w:rPr>
              <w:t xml:space="preserve">2022 жылғы "18" қарашадағы </w:t>
            </w:r>
            <w:r>
              <w:br/>
            </w:r>
            <w:r>
              <w:rPr>
                <w:rFonts w:ascii="Times New Roman"/>
                <w:b w:val="false"/>
                <w:i w:val="false"/>
                <w:color w:val="000000"/>
                <w:sz w:val="20"/>
              </w:rPr>
              <w:t>№ 699 қаулысына 1 қосымша</w:t>
            </w:r>
          </w:p>
        </w:tc>
      </w:tr>
    </w:tbl>
    <w:bookmarkStart w:name="z13" w:id="5"/>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орындарына 2023 жылға квота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"Зайсан ауданының орталық ауруханасы" шаруашылық жүргізу құқығындағы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"М.Әуезов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"М.В.Ломоносов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 әкімдігінің </w:t>
            </w:r>
            <w:r>
              <w:br/>
            </w:r>
            <w:r>
              <w:rPr>
                <w:rFonts w:ascii="Times New Roman"/>
                <w:b w:val="false"/>
                <w:i w:val="false"/>
                <w:color w:val="000000"/>
                <w:sz w:val="20"/>
              </w:rPr>
              <w:t xml:space="preserve">2022 жылғы "18" қарашадағы </w:t>
            </w:r>
            <w:r>
              <w:br/>
            </w:r>
            <w:r>
              <w:rPr>
                <w:rFonts w:ascii="Times New Roman"/>
                <w:b w:val="false"/>
                <w:i w:val="false"/>
                <w:color w:val="000000"/>
                <w:sz w:val="20"/>
              </w:rPr>
              <w:t>№ 699 қаулысына 2 қосымша</w:t>
            </w:r>
          </w:p>
        </w:tc>
      </w:tr>
    </w:tbl>
    <w:bookmarkStart w:name="z16" w:id="6"/>
    <w:p>
      <w:pPr>
        <w:spacing w:after="0"/>
        <w:ind w:left="0"/>
        <w:jc w:val="left"/>
      </w:pPr>
      <w:r>
        <w:rPr>
          <w:rFonts w:ascii="Times New Roman"/>
          <w:b/>
          <w:i w:val="false"/>
          <w:color w:val="000000"/>
        </w:rPr>
        <w:t xml:space="preserve"> Пробация қызметі есебінде тұрған адамдар үшін жұмыс орындарына 2023 жылға квота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құрылыс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"СМУ-Шығыс"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 әкімдігінің </w:t>
            </w:r>
            <w:r>
              <w:br/>
            </w:r>
            <w:r>
              <w:rPr>
                <w:rFonts w:ascii="Times New Roman"/>
                <w:b w:val="false"/>
                <w:i w:val="false"/>
                <w:color w:val="000000"/>
                <w:sz w:val="20"/>
              </w:rPr>
              <w:t xml:space="preserve">2022 жылғы "18" қарашадағы </w:t>
            </w:r>
            <w:r>
              <w:br/>
            </w:r>
            <w:r>
              <w:rPr>
                <w:rFonts w:ascii="Times New Roman"/>
                <w:b w:val="false"/>
                <w:i w:val="false"/>
                <w:color w:val="000000"/>
                <w:sz w:val="20"/>
              </w:rPr>
              <w:t>№ 699 қаулысына 3 қосымша</w:t>
            </w:r>
          </w:p>
        </w:tc>
      </w:tr>
    </w:tbl>
    <w:bookmarkStart w:name="z18" w:id="7"/>
    <w:p>
      <w:pPr>
        <w:spacing w:after="0"/>
        <w:ind w:left="0"/>
        <w:jc w:val="left"/>
      </w:pPr>
      <w:r>
        <w:rPr>
          <w:rFonts w:ascii="Times New Roman"/>
          <w:b/>
          <w:i w:val="false"/>
          <w:color w:val="000000"/>
        </w:rPr>
        <w:t xml:space="preserve"> Бас бостандығынан айыру орындарынан босатылған адамдар үшін жұмыс орындарына 2023 жылға квота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құрылыс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"СМУ-Шығыс"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