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e6a5" w14:textId="fa3e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айсан ауданы Қарат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6 желтоқсандағы № 27-10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Зайсан ауданы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5 6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 2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 65 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5 8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1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3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ратал ауылдық округінің бюджетіне аудандық бюджеттен берілетін субвенция көлемі 50044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138,3 мың теңге бюджет қаражатының пайдаланатын қалдықтары осы шешімнің 4-қосымшасына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0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0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0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