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30d5" w14:textId="4703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Тұрғысын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желтоқсандағы № 29/12-VII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2023-2025 жылдарға арналған Тұрғысын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60108,0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66156,5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Тұрғысын ауылдық округінің бюджетінде аудандық бюджеттен 24147,0 мың теңге сомада субвенциялар көлемі көзделсін.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Тұрғысын ауылдық округінің бюджетінде аудандық бюджеттен 6936,0 мың теңге сомада трансферттер көлемі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Тұрғысын ауылдық округінің бюджетінде облыстық бюджеттен 29025,0 мың теңге сомада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8/12-VIII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29/12- 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Тұрғысын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8/12-VIII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29/12 -VII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29/12 -VII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Тұрғысын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