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ffd5" w14:textId="80bf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"Маралды ауылдық округінің 2022-2024 жылдарға арналған бюджеті туралы" Күршім аудандық мәслихатының 2021 жылғы 28 желтоқсандағы № 15/10-VII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10 қарашадағы № 27/5-VII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15/10-VII "Күршім ауданы Маралды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Маралды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- 74780,0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- 2081,0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- 72699,0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- 74904,3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-124,3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- 124,3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- 124,3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- 124,3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 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