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2b18" w14:textId="d902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2021 жылғы 27 желтоқсандағы № 96 "2022-2024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22 қарашадағы № 196 шешімі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маслихатының "2022-2024 жылдарға арналған Ұлан ауданының бюджеті туралы" 2021 жылғы 27 желтоқсандағы № 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26228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5412378,5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2297852,3 мың теңге;</w:t>
      </w:r>
    </w:p>
    <w:bookmarkEnd w:id="4"/>
    <w:bookmarkStart w:name="z11" w:id="5"/>
    <w:p>
      <w:pPr>
        <w:spacing w:after="0"/>
        <w:ind w:left="0"/>
        <w:jc w:val="both"/>
      </w:pPr>
      <w:r>
        <w:rPr>
          <w:rFonts w:ascii="Times New Roman"/>
          <w:b w:val="false"/>
          <w:i w:val="false"/>
          <w:color w:val="000000"/>
          <w:sz w:val="28"/>
        </w:rPr>
        <w:t>
      салықтық емес түсімдер – 95415,5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65800,0 мың теңге;</w:t>
      </w:r>
    </w:p>
    <w:bookmarkEnd w:id="6"/>
    <w:bookmarkStart w:name="z13" w:id="7"/>
    <w:p>
      <w:pPr>
        <w:spacing w:after="0"/>
        <w:ind w:left="0"/>
        <w:jc w:val="both"/>
      </w:pPr>
      <w:r>
        <w:rPr>
          <w:rFonts w:ascii="Times New Roman"/>
          <w:b w:val="false"/>
          <w:i w:val="false"/>
          <w:color w:val="000000"/>
          <w:sz w:val="28"/>
        </w:rPr>
        <w:t>
      трансферттер түсімі – 2953310,7 мың теңге;</w:t>
      </w:r>
    </w:p>
    <w:bookmarkEnd w:id="7"/>
    <w:bookmarkStart w:name="z14" w:id="8"/>
    <w:p>
      <w:pPr>
        <w:spacing w:after="0"/>
        <w:ind w:left="0"/>
        <w:jc w:val="both"/>
      </w:pPr>
      <w:r>
        <w:rPr>
          <w:rFonts w:ascii="Times New Roman"/>
          <w:b w:val="false"/>
          <w:i w:val="false"/>
          <w:color w:val="000000"/>
          <w:sz w:val="28"/>
        </w:rPr>
        <w:t>
      2) шығындар – 5628737,4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198513,5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270647,5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72134,0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-414872,4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414872,4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512786,5 мың теңге;</w:t>
      </w:r>
    </w:p>
    <w:bookmarkEnd w:id="17"/>
    <w:bookmarkStart w:name="z24" w:id="18"/>
    <w:p>
      <w:pPr>
        <w:spacing w:after="0"/>
        <w:ind w:left="0"/>
        <w:jc w:val="both"/>
      </w:pPr>
      <w:r>
        <w:rPr>
          <w:rFonts w:ascii="Times New Roman"/>
          <w:b w:val="false"/>
          <w:i w:val="false"/>
          <w:color w:val="000000"/>
          <w:sz w:val="28"/>
        </w:rPr>
        <w:t>
      қарыздарды өтеу – 814608,0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716693,9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2. Осы шешім 2022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196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96 шешіміне № 1 қосымша</w:t>
            </w:r>
          </w:p>
        </w:tc>
      </w:tr>
    </w:tbl>
    <w:bookmarkStart w:name="z31" w:id="22"/>
    <w:p>
      <w:pPr>
        <w:spacing w:after="0"/>
        <w:ind w:left="0"/>
        <w:jc w:val="left"/>
      </w:pPr>
      <w:r>
        <w:rPr>
          <w:rFonts w:ascii="Times New Roman"/>
          <w:b/>
          <w:i w:val="false"/>
          <w:color w:val="000000"/>
        </w:rPr>
        <w:t xml:space="preserve"> 2022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